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26" w:rsidRDefault="005B0B26" w:rsidP="005B0B26">
      <w:pPr>
        <w:jc w:val="center"/>
        <w:rPr>
          <w:sz w:val="72"/>
          <w:szCs w:val="72"/>
        </w:rPr>
      </w:pPr>
    </w:p>
    <w:p w:rsidR="00285E91" w:rsidRPr="00285E91" w:rsidRDefault="00285E91" w:rsidP="00285E91">
      <w:pPr>
        <w:spacing w:before="200" w:after="20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402320"/>
            <wp:effectExtent l="19050" t="0" r="3175" b="0"/>
            <wp:docPr id="1" name="Рисунок 0" descr="К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Д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AEA" w:rsidRPr="00285E91" w:rsidRDefault="00E30AEA" w:rsidP="00285E91">
      <w:pPr>
        <w:pStyle w:val="ae"/>
        <w:numPr>
          <w:ilvl w:val="0"/>
          <w:numId w:val="7"/>
        </w:numPr>
        <w:spacing w:before="200" w:after="200"/>
        <w:ind w:left="357" w:hanging="357"/>
        <w:jc w:val="center"/>
        <w:rPr>
          <w:b/>
          <w:sz w:val="28"/>
          <w:szCs w:val="28"/>
        </w:rPr>
      </w:pPr>
      <w:r w:rsidRPr="00285E91">
        <w:rPr>
          <w:b/>
          <w:sz w:val="28"/>
          <w:szCs w:val="28"/>
        </w:rPr>
        <w:lastRenderedPageBreak/>
        <w:t>Общие положения</w:t>
      </w:r>
    </w:p>
    <w:p w:rsidR="00E30AEA" w:rsidRDefault="00E30AEA" w:rsidP="00311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коллективный договор является правовым актом, регул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рующим социально-трудовые отношения в организации и заключаемым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ботниками и работодателем в лице их представителей (ст.40 Трудового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декса Российской Федерации (далее – ТК РФ).</w:t>
      </w:r>
    </w:p>
    <w:p w:rsidR="00E30AEA" w:rsidRPr="00C96652" w:rsidRDefault="00E30AEA" w:rsidP="00E30AEA">
      <w:pPr>
        <w:pStyle w:val="ae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AC32A9">
        <w:rPr>
          <w:sz w:val="28"/>
          <w:szCs w:val="28"/>
        </w:rPr>
        <w:t xml:space="preserve">Сторонами настоящего коллективного договора являются </w:t>
      </w:r>
      <w:r w:rsidR="00A54E1B">
        <w:rPr>
          <w:sz w:val="28"/>
          <w:szCs w:val="28"/>
        </w:rPr>
        <w:t>час</w:t>
      </w:r>
      <w:r w:rsidR="00A54E1B">
        <w:rPr>
          <w:sz w:val="28"/>
          <w:szCs w:val="28"/>
        </w:rPr>
        <w:t>т</w:t>
      </w:r>
      <w:r w:rsidR="00A54E1B">
        <w:rPr>
          <w:sz w:val="28"/>
          <w:szCs w:val="28"/>
        </w:rPr>
        <w:t>ное учреждение профессиональная образовательная организация «</w:t>
      </w:r>
      <w:proofErr w:type="spellStart"/>
      <w:r w:rsidR="00A54E1B">
        <w:rPr>
          <w:sz w:val="28"/>
          <w:szCs w:val="28"/>
        </w:rPr>
        <w:t>Армави</w:t>
      </w:r>
      <w:r w:rsidR="00A54E1B">
        <w:rPr>
          <w:sz w:val="28"/>
          <w:szCs w:val="28"/>
        </w:rPr>
        <w:t>р</w:t>
      </w:r>
      <w:r w:rsidR="00A54E1B">
        <w:rPr>
          <w:sz w:val="28"/>
          <w:szCs w:val="28"/>
        </w:rPr>
        <w:t>ский</w:t>
      </w:r>
      <w:proofErr w:type="spellEnd"/>
      <w:r w:rsidR="00A54E1B">
        <w:rPr>
          <w:sz w:val="28"/>
          <w:szCs w:val="28"/>
        </w:rPr>
        <w:t xml:space="preserve"> колледж управления и социально-информационных технологий» </w:t>
      </w:r>
      <w:r w:rsidRPr="00A54E1B">
        <w:rPr>
          <w:sz w:val="28"/>
          <w:szCs w:val="28"/>
        </w:rPr>
        <w:t xml:space="preserve">в лице </w:t>
      </w:r>
      <w:r w:rsidR="00C96652">
        <w:rPr>
          <w:sz w:val="28"/>
          <w:szCs w:val="28"/>
        </w:rPr>
        <w:t>директора Икономовой Виктории Викторовны</w:t>
      </w:r>
      <w:r w:rsidRPr="00A54E1B">
        <w:rPr>
          <w:sz w:val="28"/>
          <w:szCs w:val="28"/>
        </w:rPr>
        <w:t>,</w:t>
      </w:r>
      <w:r w:rsidR="00C96652">
        <w:rPr>
          <w:sz w:val="28"/>
          <w:szCs w:val="28"/>
        </w:rPr>
        <w:t xml:space="preserve"> </w:t>
      </w:r>
      <w:r w:rsidRPr="00C96652">
        <w:rPr>
          <w:sz w:val="28"/>
          <w:szCs w:val="28"/>
        </w:rPr>
        <w:t xml:space="preserve">именуемый в дальнейшем «Работодатель» и работники организации в лице </w:t>
      </w:r>
      <w:proofErr w:type="spellStart"/>
      <w:r w:rsidR="00C96652">
        <w:rPr>
          <w:sz w:val="28"/>
          <w:szCs w:val="28"/>
        </w:rPr>
        <w:t>Губиной</w:t>
      </w:r>
      <w:proofErr w:type="spellEnd"/>
      <w:r w:rsidR="00C96652">
        <w:rPr>
          <w:sz w:val="28"/>
          <w:szCs w:val="28"/>
        </w:rPr>
        <w:t xml:space="preserve"> Оксаны Владим</w:t>
      </w:r>
      <w:r w:rsidR="00C96652">
        <w:rPr>
          <w:sz w:val="28"/>
          <w:szCs w:val="28"/>
        </w:rPr>
        <w:t>и</w:t>
      </w:r>
      <w:r w:rsidR="00C96652">
        <w:rPr>
          <w:sz w:val="28"/>
          <w:szCs w:val="28"/>
        </w:rPr>
        <w:t>ровны</w:t>
      </w:r>
      <w:r w:rsidRPr="00C96652">
        <w:rPr>
          <w:sz w:val="28"/>
          <w:szCs w:val="28"/>
        </w:rPr>
        <w:t>, именуемый в</w:t>
      </w:r>
      <w:r w:rsidR="00C96652">
        <w:rPr>
          <w:sz w:val="28"/>
          <w:szCs w:val="28"/>
        </w:rPr>
        <w:t xml:space="preserve"> </w:t>
      </w:r>
      <w:r w:rsidR="006663BA" w:rsidRPr="00C96652">
        <w:rPr>
          <w:sz w:val="28"/>
          <w:szCs w:val="28"/>
        </w:rPr>
        <w:t>дальнейшем «П</w:t>
      </w:r>
      <w:r w:rsidRPr="00C96652">
        <w:rPr>
          <w:sz w:val="28"/>
          <w:szCs w:val="28"/>
        </w:rPr>
        <w:t>р</w:t>
      </w:r>
      <w:r w:rsidR="000C3AF7" w:rsidRPr="00C96652">
        <w:rPr>
          <w:sz w:val="28"/>
          <w:szCs w:val="28"/>
        </w:rPr>
        <w:t>едставитель работников</w:t>
      </w:r>
      <w:r w:rsidRPr="00C96652">
        <w:rPr>
          <w:sz w:val="28"/>
          <w:szCs w:val="28"/>
        </w:rPr>
        <w:t>».</w:t>
      </w:r>
    </w:p>
    <w:p w:rsidR="00E30AEA" w:rsidRPr="008B0DCA" w:rsidRDefault="00E30AEA" w:rsidP="00311801">
      <w:pPr>
        <w:pStyle w:val="ae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8E756C">
        <w:rPr>
          <w:sz w:val="28"/>
          <w:szCs w:val="28"/>
        </w:rPr>
        <w:t>Целью</w:t>
      </w:r>
      <w:r>
        <w:rPr>
          <w:sz w:val="28"/>
          <w:szCs w:val="28"/>
        </w:rPr>
        <w:t xml:space="preserve"> настоящего </w:t>
      </w:r>
      <w:r w:rsidR="006B030A">
        <w:rPr>
          <w:sz w:val="28"/>
          <w:szCs w:val="28"/>
        </w:rPr>
        <w:t xml:space="preserve">коллективного </w:t>
      </w:r>
      <w:r>
        <w:rPr>
          <w:sz w:val="28"/>
          <w:szCs w:val="28"/>
        </w:rPr>
        <w:t>договора является обеспечение в рамках социального партнерства благоприятных условий деятельности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ботодателя, стабильности и эффективности его работы, повышение жизне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уровня работников, взаимной ответственности </w:t>
      </w:r>
      <w:r w:rsidRPr="008B0DCA">
        <w:rPr>
          <w:sz w:val="28"/>
          <w:szCs w:val="28"/>
        </w:rPr>
        <w:t>сторон за не выполнение трудового законодательства, иных норм и актов трудового права.</w:t>
      </w:r>
    </w:p>
    <w:p w:rsidR="00E30AEA" w:rsidRPr="008B0DCA" w:rsidRDefault="00E30AEA" w:rsidP="00311801">
      <w:pPr>
        <w:pStyle w:val="ae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8B0DCA">
        <w:rPr>
          <w:sz w:val="28"/>
          <w:szCs w:val="28"/>
        </w:rPr>
        <w:t>Для достижения поставленных целей:</w:t>
      </w:r>
    </w:p>
    <w:p w:rsidR="00E30AEA" w:rsidRPr="00AC32A9" w:rsidRDefault="002009BC" w:rsidP="00311801">
      <w:pPr>
        <w:pStyle w:val="ae"/>
        <w:numPr>
          <w:ilvl w:val="2"/>
          <w:numId w:val="9"/>
        </w:numPr>
        <w:ind w:left="0" w:firstLine="709"/>
        <w:jc w:val="both"/>
        <w:rPr>
          <w:sz w:val="28"/>
          <w:szCs w:val="28"/>
        </w:rPr>
      </w:pPr>
      <w:r w:rsidRPr="00AC32A9">
        <w:rPr>
          <w:sz w:val="28"/>
          <w:szCs w:val="28"/>
          <w:u w:val="single"/>
        </w:rPr>
        <w:t>Р</w:t>
      </w:r>
      <w:r w:rsidR="00E30AEA" w:rsidRPr="00AC32A9">
        <w:rPr>
          <w:sz w:val="28"/>
          <w:szCs w:val="28"/>
          <w:u w:val="single"/>
        </w:rPr>
        <w:t>аботодатель</w:t>
      </w:r>
      <w:r w:rsidR="00E30AEA" w:rsidRPr="00AC32A9">
        <w:rPr>
          <w:sz w:val="28"/>
          <w:szCs w:val="28"/>
        </w:rPr>
        <w:t xml:space="preserve"> обеспечивает устойчивую и ритмичную работу о</w:t>
      </w:r>
      <w:r w:rsidR="00E30AEA" w:rsidRPr="00AC32A9">
        <w:rPr>
          <w:sz w:val="28"/>
          <w:szCs w:val="28"/>
        </w:rPr>
        <w:t>р</w:t>
      </w:r>
      <w:r w:rsidR="00E30AEA" w:rsidRPr="00AC32A9">
        <w:rPr>
          <w:sz w:val="28"/>
          <w:szCs w:val="28"/>
        </w:rPr>
        <w:t>ганизации, ее финансово-экономическую стабильность, создание условий для безопасного и высокоэффективного труда, сохранность имущества организ</w:t>
      </w:r>
      <w:r w:rsidR="00E30AEA" w:rsidRPr="00AC32A9">
        <w:rPr>
          <w:sz w:val="28"/>
          <w:szCs w:val="28"/>
        </w:rPr>
        <w:t>а</w:t>
      </w:r>
      <w:r w:rsidR="00E30AEA" w:rsidRPr="00AC32A9">
        <w:rPr>
          <w:sz w:val="28"/>
          <w:szCs w:val="28"/>
        </w:rPr>
        <w:t xml:space="preserve">ции, учет мнения </w:t>
      </w:r>
      <w:r w:rsidR="0074215D">
        <w:rPr>
          <w:sz w:val="28"/>
          <w:szCs w:val="28"/>
        </w:rPr>
        <w:t>представителя работников</w:t>
      </w:r>
      <w:r w:rsidR="00E30AEA" w:rsidRPr="00AC32A9">
        <w:rPr>
          <w:sz w:val="28"/>
          <w:szCs w:val="28"/>
        </w:rPr>
        <w:t xml:space="preserve"> по проектам текущих и перспе</w:t>
      </w:r>
      <w:r w:rsidR="00E30AEA" w:rsidRPr="00AC32A9">
        <w:rPr>
          <w:sz w:val="28"/>
          <w:szCs w:val="28"/>
        </w:rPr>
        <w:t>к</w:t>
      </w:r>
      <w:r w:rsidR="00E30AEA" w:rsidRPr="00AC32A9">
        <w:rPr>
          <w:sz w:val="28"/>
          <w:szCs w:val="28"/>
        </w:rPr>
        <w:t>тивных производственных планов и программ, другим локальным актам, к</w:t>
      </w:r>
      <w:r w:rsidR="00E30AEA" w:rsidRPr="00AC32A9">
        <w:rPr>
          <w:sz w:val="28"/>
          <w:szCs w:val="28"/>
        </w:rPr>
        <w:t>а</w:t>
      </w:r>
      <w:r w:rsidR="00E30AEA" w:rsidRPr="00AC32A9">
        <w:rPr>
          <w:sz w:val="28"/>
          <w:szCs w:val="28"/>
        </w:rPr>
        <w:t>сающимся деятельности работников организации;</w:t>
      </w:r>
    </w:p>
    <w:p w:rsidR="00E30AEA" w:rsidRPr="00311801" w:rsidRDefault="002009BC" w:rsidP="00311801">
      <w:pPr>
        <w:pStyle w:val="ae"/>
        <w:numPr>
          <w:ilvl w:val="2"/>
          <w:numId w:val="9"/>
        </w:numPr>
        <w:ind w:left="0" w:firstLine="709"/>
        <w:jc w:val="both"/>
        <w:rPr>
          <w:sz w:val="28"/>
          <w:szCs w:val="28"/>
        </w:rPr>
      </w:pPr>
      <w:r w:rsidRPr="0074215D">
        <w:rPr>
          <w:sz w:val="28"/>
          <w:szCs w:val="28"/>
          <w:u w:val="single"/>
        </w:rPr>
        <w:t>П</w:t>
      </w:r>
      <w:r w:rsidR="00E30AEA" w:rsidRPr="0074215D">
        <w:rPr>
          <w:sz w:val="28"/>
          <w:szCs w:val="28"/>
          <w:u w:val="single"/>
        </w:rPr>
        <w:t>р</w:t>
      </w:r>
      <w:r w:rsidRPr="0074215D">
        <w:rPr>
          <w:sz w:val="28"/>
          <w:szCs w:val="28"/>
          <w:u w:val="single"/>
        </w:rPr>
        <w:t>едставитель работников</w:t>
      </w:r>
      <w:r w:rsidR="00E30AEA" w:rsidRPr="00311801">
        <w:rPr>
          <w:sz w:val="28"/>
          <w:szCs w:val="28"/>
        </w:rPr>
        <w:t xml:space="preserve"> защищает интересы работников с уч</w:t>
      </w:r>
      <w:r w:rsidR="00E30AEA" w:rsidRPr="00311801">
        <w:rPr>
          <w:sz w:val="28"/>
          <w:szCs w:val="28"/>
        </w:rPr>
        <w:t>е</w:t>
      </w:r>
      <w:r w:rsidR="00E30AEA" w:rsidRPr="00311801">
        <w:rPr>
          <w:sz w:val="28"/>
          <w:szCs w:val="28"/>
        </w:rPr>
        <w:t>том условий и охраны труда, осуществляет контроль за соблюдением закон</w:t>
      </w:r>
      <w:r w:rsidR="00E30AEA" w:rsidRPr="00311801">
        <w:rPr>
          <w:sz w:val="28"/>
          <w:szCs w:val="28"/>
        </w:rPr>
        <w:t>о</w:t>
      </w:r>
      <w:r w:rsidR="00E30AEA" w:rsidRPr="00311801">
        <w:rPr>
          <w:sz w:val="28"/>
          <w:szCs w:val="28"/>
        </w:rPr>
        <w:t>дательства о труде, реализацией мероприятий, обеспечивающих более э</w:t>
      </w:r>
      <w:r w:rsidR="00E30AEA" w:rsidRPr="00311801">
        <w:rPr>
          <w:sz w:val="28"/>
          <w:szCs w:val="28"/>
        </w:rPr>
        <w:t>ф</w:t>
      </w:r>
      <w:r w:rsidR="00E30AEA" w:rsidRPr="00311801">
        <w:rPr>
          <w:sz w:val="28"/>
          <w:szCs w:val="28"/>
        </w:rPr>
        <w:t>фективную деятельность организации, нацеливает работников на своевр</w:t>
      </w:r>
      <w:r w:rsidR="00E30AEA" w:rsidRPr="00311801">
        <w:rPr>
          <w:sz w:val="28"/>
          <w:szCs w:val="28"/>
        </w:rPr>
        <w:t>е</w:t>
      </w:r>
      <w:r w:rsidR="00E30AEA" w:rsidRPr="00311801">
        <w:rPr>
          <w:sz w:val="28"/>
          <w:szCs w:val="28"/>
        </w:rPr>
        <w:t>менное и качественное выполнение своих трудовых обязанностей, участвует в регулировании социально-трудовых отношений, определяющих условия оплаты труда, трудовые гарантии и льготы работникам.</w:t>
      </w:r>
    </w:p>
    <w:p w:rsidR="003B3198" w:rsidRPr="00311801" w:rsidRDefault="0074215D" w:rsidP="00311801">
      <w:pPr>
        <w:pStyle w:val="ae"/>
        <w:numPr>
          <w:ilvl w:val="2"/>
          <w:numId w:val="9"/>
        </w:numPr>
        <w:ind w:left="0" w:firstLine="709"/>
        <w:jc w:val="both"/>
        <w:rPr>
          <w:sz w:val="28"/>
          <w:szCs w:val="28"/>
        </w:rPr>
      </w:pPr>
      <w:r w:rsidRPr="0074215D">
        <w:rPr>
          <w:sz w:val="28"/>
          <w:szCs w:val="28"/>
          <w:u w:val="single"/>
        </w:rPr>
        <w:t>Р</w:t>
      </w:r>
      <w:r w:rsidR="00E30AEA" w:rsidRPr="0074215D">
        <w:rPr>
          <w:sz w:val="28"/>
          <w:szCs w:val="28"/>
          <w:u w:val="single"/>
        </w:rPr>
        <w:t>аботники</w:t>
      </w:r>
      <w:r w:rsidR="00E30AEA" w:rsidRPr="00311801">
        <w:rPr>
          <w:sz w:val="28"/>
          <w:szCs w:val="28"/>
        </w:rPr>
        <w:t xml:space="preserve"> обязуются качественно и своевременно выполнять обязательства по трудовому договору, способствующие повышению эффе</w:t>
      </w:r>
      <w:r w:rsidR="00E30AEA" w:rsidRPr="00311801">
        <w:rPr>
          <w:sz w:val="28"/>
          <w:szCs w:val="28"/>
        </w:rPr>
        <w:t>к</w:t>
      </w:r>
      <w:r w:rsidR="00E30AEA" w:rsidRPr="00311801">
        <w:rPr>
          <w:sz w:val="28"/>
          <w:szCs w:val="28"/>
        </w:rPr>
        <w:t xml:space="preserve">тивности </w:t>
      </w:r>
      <w:r w:rsidR="00B1349D">
        <w:rPr>
          <w:sz w:val="28"/>
          <w:szCs w:val="28"/>
        </w:rPr>
        <w:t>деятельности организации</w:t>
      </w:r>
      <w:r w:rsidR="00E30AEA" w:rsidRPr="00311801">
        <w:rPr>
          <w:sz w:val="28"/>
          <w:szCs w:val="28"/>
        </w:rPr>
        <w:t>, соблюдать Правила внутреннего труд</w:t>
      </w:r>
      <w:r w:rsidR="00E30AEA" w:rsidRPr="00311801">
        <w:rPr>
          <w:sz w:val="28"/>
          <w:szCs w:val="28"/>
        </w:rPr>
        <w:t>о</w:t>
      </w:r>
      <w:r w:rsidR="00E30AEA" w:rsidRPr="00311801">
        <w:rPr>
          <w:sz w:val="28"/>
          <w:szCs w:val="28"/>
        </w:rPr>
        <w:t>вого распорядка, установленный режим труда,  производственную дисци</w:t>
      </w:r>
      <w:r w:rsidR="00E30AEA" w:rsidRPr="00311801">
        <w:rPr>
          <w:sz w:val="28"/>
          <w:szCs w:val="28"/>
        </w:rPr>
        <w:t>п</w:t>
      </w:r>
      <w:r w:rsidR="00E30AEA" w:rsidRPr="00311801">
        <w:rPr>
          <w:sz w:val="28"/>
          <w:szCs w:val="28"/>
        </w:rPr>
        <w:t>лину, правила и инструкции по охране труда.</w:t>
      </w:r>
    </w:p>
    <w:p w:rsidR="00E30AEA" w:rsidRDefault="00E30AEA" w:rsidP="0031180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настоящего </w:t>
      </w:r>
      <w:r w:rsidR="006B030A">
        <w:rPr>
          <w:sz w:val="28"/>
          <w:szCs w:val="28"/>
        </w:rPr>
        <w:t xml:space="preserve">коллективного </w:t>
      </w:r>
      <w:r w:rsidR="002009BC">
        <w:rPr>
          <w:sz w:val="28"/>
          <w:szCs w:val="28"/>
        </w:rPr>
        <w:t>д</w:t>
      </w:r>
      <w:r>
        <w:rPr>
          <w:sz w:val="28"/>
          <w:szCs w:val="28"/>
        </w:rPr>
        <w:t>оговора являются более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приятные по сравнению с законами нормы об условиях труда, его оплате, 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рантии, компенсации и льготы, предоставляемые работодателем (ст.</w:t>
      </w:r>
      <w:r w:rsidR="00AD0571">
        <w:rPr>
          <w:sz w:val="28"/>
          <w:szCs w:val="28"/>
        </w:rPr>
        <w:t xml:space="preserve"> </w:t>
      </w:r>
      <w:r>
        <w:rPr>
          <w:sz w:val="28"/>
          <w:szCs w:val="28"/>
        </w:rPr>
        <w:t>41 ТК РФ).</w:t>
      </w:r>
    </w:p>
    <w:p w:rsidR="003B3198" w:rsidRPr="003B3198" w:rsidRDefault="00E30AEA" w:rsidP="00311801">
      <w:pPr>
        <w:pStyle w:val="ae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Действие коллективного договора распространяется на всех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 организации (ст.</w:t>
      </w:r>
      <w:r w:rsidR="00AD0571">
        <w:rPr>
          <w:sz w:val="28"/>
          <w:szCs w:val="28"/>
        </w:rPr>
        <w:t xml:space="preserve"> </w:t>
      </w:r>
      <w:r>
        <w:rPr>
          <w:sz w:val="28"/>
          <w:szCs w:val="28"/>
        </w:rPr>
        <w:t>43 ТК РФ) (независимо от стажа работы</w:t>
      </w:r>
      <w:r w:rsidR="006B030A">
        <w:rPr>
          <w:sz w:val="28"/>
          <w:szCs w:val="28"/>
        </w:rPr>
        <w:t>,</w:t>
      </w:r>
      <w:r>
        <w:rPr>
          <w:sz w:val="28"/>
          <w:szCs w:val="28"/>
        </w:rPr>
        <w:t xml:space="preserve"> режима занятости).</w:t>
      </w:r>
    </w:p>
    <w:p w:rsidR="00E30AEA" w:rsidRDefault="00E30AEA" w:rsidP="00311801">
      <w:pPr>
        <w:pStyle w:val="ae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Обязательства сторон по данному коллективному договору не могут ухудшать положение работников по сравнению с действующим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 xml:space="preserve">нодательством, </w:t>
      </w:r>
      <w:r w:rsidRPr="008B3701">
        <w:rPr>
          <w:sz w:val="28"/>
          <w:szCs w:val="28"/>
        </w:rPr>
        <w:t xml:space="preserve">Генеральным, краевым, </w:t>
      </w:r>
      <w:r w:rsidRPr="00F10E5F">
        <w:rPr>
          <w:sz w:val="28"/>
          <w:szCs w:val="28"/>
        </w:rPr>
        <w:t>территориальным,</w:t>
      </w:r>
      <w:r>
        <w:rPr>
          <w:sz w:val="28"/>
          <w:szCs w:val="28"/>
        </w:rPr>
        <w:t xml:space="preserve"> </w:t>
      </w:r>
      <w:r w:rsidRPr="008B3701">
        <w:rPr>
          <w:sz w:val="28"/>
          <w:szCs w:val="28"/>
        </w:rPr>
        <w:t>отраслевым с</w:t>
      </w:r>
      <w:r w:rsidRPr="008B3701">
        <w:rPr>
          <w:sz w:val="28"/>
          <w:szCs w:val="28"/>
        </w:rPr>
        <w:t>о</w:t>
      </w:r>
      <w:r w:rsidRPr="008B3701">
        <w:rPr>
          <w:sz w:val="28"/>
          <w:szCs w:val="28"/>
        </w:rPr>
        <w:t>глашениями, действие которых распространя</w:t>
      </w:r>
      <w:r>
        <w:rPr>
          <w:sz w:val="28"/>
          <w:szCs w:val="28"/>
        </w:rPr>
        <w:t>е</w:t>
      </w:r>
      <w:r w:rsidRPr="008B3701">
        <w:rPr>
          <w:sz w:val="28"/>
          <w:szCs w:val="28"/>
        </w:rPr>
        <w:t>тся на данного работодателя</w:t>
      </w:r>
      <w:r>
        <w:rPr>
          <w:sz w:val="28"/>
          <w:szCs w:val="28"/>
        </w:rPr>
        <w:t>.</w:t>
      </w:r>
    </w:p>
    <w:p w:rsidR="00E30AEA" w:rsidRPr="00AC32A9" w:rsidRDefault="00E30AEA" w:rsidP="00AC32A9">
      <w:pPr>
        <w:pStyle w:val="ae"/>
        <w:numPr>
          <w:ilvl w:val="2"/>
          <w:numId w:val="9"/>
        </w:numPr>
        <w:ind w:left="0" w:firstLine="720"/>
        <w:jc w:val="both"/>
        <w:rPr>
          <w:sz w:val="28"/>
          <w:szCs w:val="28"/>
        </w:rPr>
      </w:pPr>
      <w:r w:rsidRPr="00AC32A9">
        <w:rPr>
          <w:sz w:val="28"/>
          <w:szCs w:val="28"/>
        </w:rPr>
        <w:t>В случае пересмотра норм законодательства в сторону снижения прав работников, на период действия настоящего договора в организации с</w:t>
      </w:r>
      <w:r w:rsidRPr="00AC32A9">
        <w:rPr>
          <w:sz w:val="28"/>
          <w:szCs w:val="28"/>
        </w:rPr>
        <w:t>о</w:t>
      </w:r>
      <w:r w:rsidRPr="00AC32A9">
        <w:rPr>
          <w:sz w:val="28"/>
          <w:szCs w:val="28"/>
        </w:rPr>
        <w:t>блюдаются прежние нормы, оговоренные в коллективном договоре.</w:t>
      </w:r>
    </w:p>
    <w:p w:rsidR="00E30AEA" w:rsidRPr="008B3701" w:rsidRDefault="00E30AEA" w:rsidP="00311801">
      <w:pPr>
        <w:pStyle w:val="ae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64022F">
        <w:rPr>
          <w:sz w:val="28"/>
          <w:szCs w:val="28"/>
        </w:rPr>
        <w:t>Коллективный договор сохраняет свое действие в случае измен</w:t>
      </w:r>
      <w:r w:rsidRPr="0064022F">
        <w:rPr>
          <w:sz w:val="28"/>
          <w:szCs w:val="28"/>
        </w:rPr>
        <w:t>е</w:t>
      </w:r>
      <w:r w:rsidRPr="0064022F">
        <w:rPr>
          <w:sz w:val="28"/>
          <w:szCs w:val="28"/>
        </w:rPr>
        <w:t>ния наименования организации, изменения типа государственного или мун</w:t>
      </w:r>
      <w:r w:rsidRPr="0064022F">
        <w:rPr>
          <w:sz w:val="28"/>
          <w:szCs w:val="28"/>
        </w:rPr>
        <w:t>и</w:t>
      </w:r>
      <w:r w:rsidRPr="0064022F">
        <w:rPr>
          <w:sz w:val="28"/>
          <w:szCs w:val="28"/>
        </w:rPr>
        <w:t>ципального учреждения, реорганизации организации в форме преобразов</w:t>
      </w:r>
      <w:r w:rsidRPr="0064022F">
        <w:rPr>
          <w:sz w:val="28"/>
          <w:szCs w:val="28"/>
        </w:rPr>
        <w:t>а</w:t>
      </w:r>
      <w:r w:rsidRPr="0064022F">
        <w:rPr>
          <w:sz w:val="28"/>
          <w:szCs w:val="28"/>
        </w:rPr>
        <w:t>ния, расторжения трудового договора с ее руководителем (ст. 43 ТК РФ).</w:t>
      </w:r>
    </w:p>
    <w:p w:rsidR="00E30AEA" w:rsidRPr="008B3701" w:rsidRDefault="00E30AEA" w:rsidP="00311801">
      <w:pPr>
        <w:ind w:firstLine="709"/>
        <w:jc w:val="both"/>
        <w:rPr>
          <w:sz w:val="28"/>
          <w:szCs w:val="28"/>
        </w:rPr>
      </w:pPr>
      <w:r w:rsidRPr="008B3701">
        <w:rPr>
          <w:sz w:val="28"/>
          <w:szCs w:val="28"/>
        </w:rPr>
        <w:t>При реорганизации организации в форме слияния, присоединения, ра</w:t>
      </w:r>
      <w:r w:rsidRPr="008B3701">
        <w:rPr>
          <w:sz w:val="28"/>
          <w:szCs w:val="28"/>
        </w:rPr>
        <w:t>з</w:t>
      </w:r>
      <w:r w:rsidRPr="008B3701">
        <w:rPr>
          <w:sz w:val="28"/>
          <w:szCs w:val="28"/>
        </w:rPr>
        <w:t>деления, выделения коллективный договор сохраняет свое действие в теч</w:t>
      </w:r>
      <w:r w:rsidRPr="008B3701">
        <w:rPr>
          <w:sz w:val="28"/>
          <w:szCs w:val="28"/>
        </w:rPr>
        <w:t>е</w:t>
      </w:r>
      <w:r w:rsidRPr="008B3701">
        <w:rPr>
          <w:sz w:val="28"/>
          <w:szCs w:val="28"/>
        </w:rPr>
        <w:t>ние всего срока реорганизации</w:t>
      </w:r>
      <w:r>
        <w:rPr>
          <w:sz w:val="28"/>
          <w:szCs w:val="28"/>
        </w:rPr>
        <w:t xml:space="preserve"> (ст.</w:t>
      </w:r>
      <w:r w:rsidR="00AD0571">
        <w:rPr>
          <w:sz w:val="28"/>
          <w:szCs w:val="28"/>
        </w:rPr>
        <w:t xml:space="preserve"> </w:t>
      </w:r>
      <w:r>
        <w:rPr>
          <w:sz w:val="28"/>
          <w:szCs w:val="28"/>
        </w:rPr>
        <w:t>43 ТК РФ)</w:t>
      </w:r>
      <w:r w:rsidRPr="008B3701">
        <w:rPr>
          <w:sz w:val="28"/>
          <w:szCs w:val="28"/>
        </w:rPr>
        <w:t>.</w:t>
      </w:r>
    </w:p>
    <w:p w:rsidR="00E30AEA" w:rsidRDefault="00E30AEA" w:rsidP="00311801">
      <w:pPr>
        <w:ind w:firstLine="709"/>
        <w:jc w:val="both"/>
        <w:rPr>
          <w:sz w:val="28"/>
          <w:szCs w:val="28"/>
        </w:rPr>
      </w:pPr>
      <w:r w:rsidRPr="008B3701">
        <w:rPr>
          <w:sz w:val="28"/>
          <w:szCs w:val="28"/>
        </w:rPr>
        <w:t>При смене формы собственности организации коллективный договор сохраняет свое действие в течение трех месяцев со дня перехода прав собс</w:t>
      </w:r>
      <w:r w:rsidRPr="008B3701">
        <w:rPr>
          <w:sz w:val="28"/>
          <w:szCs w:val="28"/>
        </w:rPr>
        <w:t>т</w:t>
      </w:r>
      <w:r w:rsidRPr="008B3701">
        <w:rPr>
          <w:sz w:val="28"/>
          <w:szCs w:val="28"/>
        </w:rPr>
        <w:t>венности</w:t>
      </w:r>
      <w:r>
        <w:rPr>
          <w:sz w:val="28"/>
          <w:szCs w:val="28"/>
        </w:rPr>
        <w:t xml:space="preserve"> (ст.</w:t>
      </w:r>
      <w:r w:rsidR="00AD0571">
        <w:rPr>
          <w:sz w:val="28"/>
          <w:szCs w:val="28"/>
        </w:rPr>
        <w:t xml:space="preserve"> </w:t>
      </w:r>
      <w:r>
        <w:rPr>
          <w:sz w:val="28"/>
          <w:szCs w:val="28"/>
        </w:rPr>
        <w:t>43 ТК РФ)</w:t>
      </w:r>
      <w:r w:rsidRPr="008B3701">
        <w:rPr>
          <w:sz w:val="28"/>
          <w:szCs w:val="28"/>
        </w:rPr>
        <w:t>.</w:t>
      </w:r>
    </w:p>
    <w:p w:rsidR="00E30AEA" w:rsidRDefault="00E30AEA" w:rsidP="00311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ликвидации организации коллективный договор действует в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всего срока проведения ликвидации (ст.</w:t>
      </w:r>
      <w:r w:rsidR="00AD0571">
        <w:rPr>
          <w:sz w:val="28"/>
          <w:szCs w:val="28"/>
        </w:rPr>
        <w:t xml:space="preserve"> </w:t>
      </w:r>
      <w:r>
        <w:rPr>
          <w:sz w:val="28"/>
          <w:szCs w:val="28"/>
        </w:rPr>
        <w:t>43 ТК РФ).</w:t>
      </w:r>
    </w:p>
    <w:p w:rsidR="00E30AEA" w:rsidRDefault="00E30AEA" w:rsidP="00311801">
      <w:pPr>
        <w:pStyle w:val="ae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Взаимные обязательства сторон.</w:t>
      </w:r>
    </w:p>
    <w:p w:rsidR="00E30AEA" w:rsidRPr="00AC32A9" w:rsidRDefault="00E30AEA" w:rsidP="00311801">
      <w:pPr>
        <w:pStyle w:val="ae"/>
        <w:numPr>
          <w:ilvl w:val="2"/>
          <w:numId w:val="9"/>
        </w:numPr>
        <w:ind w:left="0" w:firstLine="709"/>
        <w:jc w:val="both"/>
        <w:rPr>
          <w:sz w:val="28"/>
          <w:szCs w:val="28"/>
        </w:rPr>
      </w:pPr>
      <w:r w:rsidRPr="00AC32A9">
        <w:rPr>
          <w:sz w:val="28"/>
          <w:szCs w:val="28"/>
        </w:rPr>
        <w:t xml:space="preserve">Работодатель признает </w:t>
      </w:r>
      <w:r w:rsidR="006B030A" w:rsidRPr="00AC32A9">
        <w:rPr>
          <w:sz w:val="28"/>
          <w:szCs w:val="28"/>
        </w:rPr>
        <w:t>Представителя работников</w:t>
      </w:r>
      <w:r w:rsidRPr="00AC32A9">
        <w:rPr>
          <w:sz w:val="28"/>
          <w:szCs w:val="28"/>
        </w:rPr>
        <w:t xml:space="preserve"> единственным представителем работников, уполномоченным представлять их интересы в области труда и связанных с трудом социально-экономических отношений.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 w:rsidRPr="0064022F">
        <w:rPr>
          <w:sz w:val="28"/>
          <w:szCs w:val="28"/>
        </w:rPr>
        <w:t>В случае поступления в арбитражный суд заявления о признании р</w:t>
      </w:r>
      <w:r w:rsidRPr="0064022F">
        <w:rPr>
          <w:sz w:val="28"/>
          <w:szCs w:val="28"/>
        </w:rPr>
        <w:t>а</w:t>
      </w:r>
      <w:r w:rsidRPr="0064022F">
        <w:rPr>
          <w:sz w:val="28"/>
          <w:szCs w:val="28"/>
        </w:rPr>
        <w:t>ботодателя банкротом руководитель организации обязуется проинформир</w:t>
      </w:r>
      <w:r w:rsidRPr="0064022F">
        <w:rPr>
          <w:sz w:val="28"/>
          <w:szCs w:val="28"/>
        </w:rPr>
        <w:t>о</w:t>
      </w:r>
      <w:r w:rsidRPr="0064022F">
        <w:rPr>
          <w:sz w:val="28"/>
          <w:szCs w:val="28"/>
        </w:rPr>
        <w:t xml:space="preserve">вать об этом </w:t>
      </w:r>
      <w:r w:rsidR="006B030A">
        <w:rPr>
          <w:sz w:val="28"/>
          <w:szCs w:val="28"/>
        </w:rPr>
        <w:t>представителя работников</w:t>
      </w:r>
      <w:r w:rsidRPr="0064022F">
        <w:rPr>
          <w:sz w:val="28"/>
          <w:szCs w:val="28"/>
        </w:rPr>
        <w:t>, а также работников, состоящих в трудовых отношениях с работодателем, в месячный срок.</w:t>
      </w:r>
    </w:p>
    <w:p w:rsidR="00E30AEA" w:rsidRDefault="00E30AEA" w:rsidP="00311801">
      <w:pPr>
        <w:pStyle w:val="ae"/>
        <w:numPr>
          <w:ilvl w:val="2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6B030A">
        <w:rPr>
          <w:sz w:val="28"/>
          <w:szCs w:val="28"/>
        </w:rPr>
        <w:t>едставитель работников</w:t>
      </w:r>
      <w:r>
        <w:rPr>
          <w:sz w:val="28"/>
          <w:szCs w:val="28"/>
        </w:rPr>
        <w:t xml:space="preserve"> обязуется:</w:t>
      </w:r>
    </w:p>
    <w:p w:rsidR="00E30AEA" w:rsidRPr="00510237" w:rsidRDefault="00E30AEA" w:rsidP="00311801">
      <w:pPr>
        <w:pStyle w:val="ae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510237">
        <w:rPr>
          <w:sz w:val="28"/>
          <w:szCs w:val="28"/>
        </w:rPr>
        <w:t>строить свои отношения с работодателем в соответствии с зак</w:t>
      </w:r>
      <w:r w:rsidRPr="00510237">
        <w:rPr>
          <w:sz w:val="28"/>
          <w:szCs w:val="28"/>
        </w:rPr>
        <w:t>о</w:t>
      </w:r>
      <w:r w:rsidRPr="00510237">
        <w:rPr>
          <w:sz w:val="28"/>
          <w:szCs w:val="28"/>
        </w:rPr>
        <w:t>нодательством, на основе социального партнерства, отраслевого соглашения и настоящего коллективного договора;</w:t>
      </w:r>
    </w:p>
    <w:p w:rsidR="00E30AEA" w:rsidRDefault="00E30AEA" w:rsidP="00311801">
      <w:pPr>
        <w:pStyle w:val="ae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управлении организацией в соответствии с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вующим </w:t>
      </w:r>
      <w:r w:rsidR="003B3198">
        <w:rPr>
          <w:sz w:val="28"/>
          <w:szCs w:val="28"/>
        </w:rPr>
        <w:t>законодательством, получать от Р</w:t>
      </w:r>
      <w:r>
        <w:rPr>
          <w:sz w:val="28"/>
          <w:szCs w:val="28"/>
        </w:rPr>
        <w:t>аботодателя полный объем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формации о деятельности </w:t>
      </w:r>
      <w:r w:rsidR="00A94C59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и доводить ее до работников;</w:t>
      </w:r>
    </w:p>
    <w:p w:rsidR="00E30AEA" w:rsidRDefault="003B3198" w:rsidP="00311801">
      <w:pPr>
        <w:pStyle w:val="ae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предъявлять </w:t>
      </w:r>
      <w:r w:rsidRPr="003B3198">
        <w:rPr>
          <w:sz w:val="28"/>
          <w:szCs w:val="28"/>
        </w:rPr>
        <w:t>Р</w:t>
      </w:r>
      <w:r w:rsidR="00E30AEA">
        <w:rPr>
          <w:sz w:val="28"/>
          <w:szCs w:val="28"/>
        </w:rPr>
        <w:t>аботодателю требования от имени работников</w:t>
      </w:r>
      <w:r w:rsidR="00E30AEA" w:rsidRPr="003E1B56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нарушения Р</w:t>
      </w:r>
      <w:r w:rsidR="00E30AEA">
        <w:rPr>
          <w:sz w:val="28"/>
          <w:szCs w:val="28"/>
        </w:rPr>
        <w:t>аботодателем положений на</w:t>
      </w:r>
      <w:r w:rsidR="006B030A">
        <w:rPr>
          <w:sz w:val="28"/>
          <w:szCs w:val="28"/>
        </w:rPr>
        <w:t>стоящего коллективного д</w:t>
      </w:r>
      <w:r w:rsidR="006B030A">
        <w:rPr>
          <w:sz w:val="28"/>
          <w:szCs w:val="28"/>
        </w:rPr>
        <w:t>о</w:t>
      </w:r>
      <w:r w:rsidR="006B030A">
        <w:rPr>
          <w:sz w:val="28"/>
          <w:szCs w:val="28"/>
        </w:rPr>
        <w:t>говора</w:t>
      </w:r>
      <w:r w:rsidR="00E30AEA">
        <w:rPr>
          <w:sz w:val="28"/>
          <w:szCs w:val="28"/>
        </w:rPr>
        <w:t>;</w:t>
      </w:r>
    </w:p>
    <w:p w:rsidR="00E30AEA" w:rsidRDefault="00E30AEA" w:rsidP="00311801">
      <w:pPr>
        <w:pStyle w:val="ae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снижению социальной напряженности в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зации, укреплению трудовой дисциплины </w:t>
      </w:r>
      <w:r w:rsidR="006B030A">
        <w:rPr>
          <w:sz w:val="28"/>
          <w:szCs w:val="28"/>
        </w:rPr>
        <w:t>работников</w:t>
      </w:r>
      <w:r>
        <w:rPr>
          <w:sz w:val="28"/>
          <w:szCs w:val="28"/>
        </w:rPr>
        <w:t>, обеспечению ее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быль</w:t>
      </w:r>
      <w:r w:rsidR="000C2FF2">
        <w:rPr>
          <w:sz w:val="28"/>
          <w:szCs w:val="28"/>
        </w:rPr>
        <w:t>ной работы.</w:t>
      </w:r>
    </w:p>
    <w:p w:rsidR="00E30AEA" w:rsidRDefault="00E30AEA" w:rsidP="00311801">
      <w:pPr>
        <w:pStyle w:val="ae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7D7491">
        <w:rPr>
          <w:sz w:val="28"/>
          <w:szCs w:val="28"/>
        </w:rPr>
        <w:t>Коллективный догов</w:t>
      </w:r>
      <w:r>
        <w:rPr>
          <w:sz w:val="28"/>
          <w:szCs w:val="28"/>
        </w:rPr>
        <w:t xml:space="preserve">ор заключается сроком на </w:t>
      </w:r>
      <w:r w:rsidR="006B030A">
        <w:rPr>
          <w:sz w:val="28"/>
          <w:szCs w:val="28"/>
        </w:rPr>
        <w:t>3 года</w:t>
      </w:r>
      <w:r w:rsidRPr="007D7491">
        <w:rPr>
          <w:sz w:val="28"/>
          <w:szCs w:val="28"/>
        </w:rPr>
        <w:t xml:space="preserve"> и вступает в </w:t>
      </w:r>
    </w:p>
    <w:p w:rsidR="002C2553" w:rsidRDefault="00E30AEA" w:rsidP="00E30AEA">
      <w:pPr>
        <w:jc w:val="both"/>
        <w:rPr>
          <w:sz w:val="28"/>
          <w:szCs w:val="28"/>
        </w:rPr>
      </w:pPr>
      <w:r w:rsidRPr="007D7491">
        <w:rPr>
          <w:sz w:val="28"/>
          <w:szCs w:val="28"/>
        </w:rPr>
        <w:t xml:space="preserve">силу </w:t>
      </w:r>
      <w:r w:rsidR="006B030A">
        <w:rPr>
          <w:sz w:val="28"/>
          <w:szCs w:val="28"/>
        </w:rPr>
        <w:t xml:space="preserve">со дня его подписания </w:t>
      </w:r>
      <w:r w:rsidRPr="007D7491">
        <w:rPr>
          <w:sz w:val="28"/>
          <w:szCs w:val="28"/>
        </w:rPr>
        <w:t>(ст.</w:t>
      </w:r>
      <w:r w:rsidR="00AD0571">
        <w:rPr>
          <w:sz w:val="28"/>
          <w:szCs w:val="28"/>
        </w:rPr>
        <w:t xml:space="preserve"> </w:t>
      </w:r>
      <w:r w:rsidRPr="007D7491">
        <w:rPr>
          <w:sz w:val="28"/>
          <w:szCs w:val="28"/>
        </w:rPr>
        <w:t>43 Т</w:t>
      </w:r>
      <w:r>
        <w:rPr>
          <w:sz w:val="28"/>
          <w:szCs w:val="28"/>
        </w:rPr>
        <w:t>К</w:t>
      </w:r>
      <w:r w:rsidRPr="007D7491">
        <w:rPr>
          <w:sz w:val="28"/>
          <w:szCs w:val="28"/>
        </w:rPr>
        <w:t xml:space="preserve"> РФ)</w:t>
      </w:r>
      <w:r w:rsidR="002C2553">
        <w:rPr>
          <w:sz w:val="28"/>
          <w:szCs w:val="28"/>
        </w:rPr>
        <w:t>.</w:t>
      </w:r>
    </w:p>
    <w:p w:rsidR="00E30AEA" w:rsidRPr="004F6256" w:rsidRDefault="00E30AEA" w:rsidP="00852D23">
      <w:pPr>
        <w:pStyle w:val="ae"/>
        <w:numPr>
          <w:ilvl w:val="0"/>
          <w:numId w:val="7"/>
        </w:numPr>
        <w:spacing w:before="200" w:after="200"/>
        <w:ind w:left="357" w:hanging="357"/>
        <w:contextualSpacing w:val="0"/>
        <w:jc w:val="center"/>
        <w:rPr>
          <w:b/>
          <w:sz w:val="28"/>
          <w:szCs w:val="28"/>
        </w:rPr>
      </w:pPr>
      <w:r w:rsidRPr="004F6256">
        <w:rPr>
          <w:b/>
          <w:sz w:val="28"/>
          <w:szCs w:val="28"/>
        </w:rPr>
        <w:t>Трудовые отношения и трудовые договоры</w:t>
      </w:r>
    </w:p>
    <w:p w:rsidR="00E30AEA" w:rsidRPr="00871210" w:rsidRDefault="00E30AEA" w:rsidP="00311801">
      <w:pPr>
        <w:pStyle w:val="ae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871210">
        <w:rPr>
          <w:sz w:val="28"/>
          <w:szCs w:val="28"/>
        </w:rPr>
        <w:t>Трудовые отношения основаны на соглашении между работн</w:t>
      </w:r>
      <w:r w:rsidRPr="00871210">
        <w:rPr>
          <w:sz w:val="28"/>
          <w:szCs w:val="28"/>
        </w:rPr>
        <w:t>и</w:t>
      </w:r>
      <w:r w:rsidRPr="00871210">
        <w:rPr>
          <w:sz w:val="28"/>
          <w:szCs w:val="28"/>
        </w:rPr>
        <w:t xml:space="preserve">ком и работодателем о личном выполнении работником за плату трудовой функции (работы по должности в соответствии со штатным расписанием, </w:t>
      </w:r>
      <w:r w:rsidRPr="00871210">
        <w:rPr>
          <w:sz w:val="28"/>
          <w:szCs w:val="28"/>
        </w:rPr>
        <w:lastRenderedPageBreak/>
        <w:t>профессии, специальности с указанием квалификации; конкретного вида п</w:t>
      </w:r>
      <w:r w:rsidRPr="00871210">
        <w:rPr>
          <w:sz w:val="28"/>
          <w:szCs w:val="28"/>
        </w:rPr>
        <w:t>о</w:t>
      </w:r>
      <w:r w:rsidRPr="00871210">
        <w:rPr>
          <w:sz w:val="28"/>
          <w:szCs w:val="28"/>
        </w:rPr>
        <w:t>ручаемой работнику работы), подчинении работника правилам внутреннего трудового распорядка при обеспечении работодателем условий труда, пред</w:t>
      </w:r>
      <w:r w:rsidRPr="00871210">
        <w:rPr>
          <w:sz w:val="28"/>
          <w:szCs w:val="28"/>
        </w:rPr>
        <w:t>у</w:t>
      </w:r>
      <w:r w:rsidRPr="00871210">
        <w:rPr>
          <w:sz w:val="28"/>
          <w:szCs w:val="28"/>
        </w:rPr>
        <w:t>смотренных трудовым законодательством и иными нормативными правов</w:t>
      </w:r>
      <w:r w:rsidRPr="00871210">
        <w:rPr>
          <w:sz w:val="28"/>
          <w:szCs w:val="28"/>
        </w:rPr>
        <w:t>ы</w:t>
      </w:r>
      <w:r w:rsidRPr="00871210">
        <w:rPr>
          <w:sz w:val="28"/>
          <w:szCs w:val="28"/>
        </w:rPr>
        <w:t>ми актами, содержащими нормы трудового права, коллективным договором, соглашениями, локальными нормативными актами, трудовым договором (ст.</w:t>
      </w:r>
      <w:r w:rsidR="00AD0571">
        <w:rPr>
          <w:sz w:val="28"/>
          <w:szCs w:val="28"/>
        </w:rPr>
        <w:t xml:space="preserve"> </w:t>
      </w:r>
      <w:r w:rsidRPr="00871210">
        <w:rPr>
          <w:sz w:val="28"/>
          <w:szCs w:val="28"/>
        </w:rPr>
        <w:t>15 ТК РФ).</w:t>
      </w:r>
    </w:p>
    <w:p w:rsidR="00E30AEA" w:rsidRPr="00CC651D" w:rsidRDefault="00E30AEA" w:rsidP="00311801">
      <w:pPr>
        <w:pStyle w:val="ae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CC651D">
        <w:rPr>
          <w:sz w:val="28"/>
          <w:szCs w:val="28"/>
        </w:rPr>
        <w:t>При приеме на работу (до подписания трудового договора) раб</w:t>
      </w:r>
      <w:r w:rsidRPr="00CC651D">
        <w:rPr>
          <w:sz w:val="28"/>
          <w:szCs w:val="28"/>
        </w:rPr>
        <w:t>о</w:t>
      </w:r>
      <w:r w:rsidRPr="00CC651D">
        <w:rPr>
          <w:sz w:val="28"/>
          <w:szCs w:val="28"/>
        </w:rPr>
        <w:t>тодатель обязан ознакомить работника под роспись с правилами внутреннего трудового распорядка, иными локальными нормативными актами, непосре</w:t>
      </w:r>
      <w:r w:rsidRPr="00CC651D">
        <w:rPr>
          <w:sz w:val="28"/>
          <w:szCs w:val="28"/>
        </w:rPr>
        <w:t>д</w:t>
      </w:r>
      <w:r w:rsidRPr="00CC651D">
        <w:rPr>
          <w:sz w:val="28"/>
          <w:szCs w:val="28"/>
        </w:rPr>
        <w:t>ственно связанными с трудовой деятельностью работника, коллективным д</w:t>
      </w:r>
      <w:r w:rsidRPr="00CC651D">
        <w:rPr>
          <w:sz w:val="28"/>
          <w:szCs w:val="28"/>
        </w:rPr>
        <w:t>о</w:t>
      </w:r>
      <w:r w:rsidRPr="00CC651D">
        <w:rPr>
          <w:sz w:val="28"/>
          <w:szCs w:val="28"/>
        </w:rPr>
        <w:t>говором</w:t>
      </w:r>
      <w:r>
        <w:rPr>
          <w:sz w:val="28"/>
          <w:szCs w:val="28"/>
        </w:rPr>
        <w:t xml:space="preserve"> (ст.</w:t>
      </w:r>
      <w:r w:rsidR="00AD0571">
        <w:rPr>
          <w:sz w:val="28"/>
          <w:szCs w:val="28"/>
        </w:rPr>
        <w:t xml:space="preserve"> </w:t>
      </w:r>
      <w:r>
        <w:rPr>
          <w:sz w:val="28"/>
          <w:szCs w:val="28"/>
        </w:rPr>
        <w:t>68 ТК РФ)</w:t>
      </w:r>
      <w:r w:rsidRPr="00CC651D">
        <w:rPr>
          <w:sz w:val="28"/>
          <w:szCs w:val="28"/>
        </w:rPr>
        <w:t>.</w:t>
      </w:r>
    </w:p>
    <w:p w:rsidR="00E30AEA" w:rsidRDefault="00E30AEA" w:rsidP="00311801">
      <w:pPr>
        <w:pStyle w:val="ae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CC651D">
        <w:rPr>
          <w:sz w:val="28"/>
          <w:szCs w:val="28"/>
        </w:rPr>
        <w:t>Порядок приема и увольнения работников, основные права, об</w:t>
      </w:r>
      <w:r w:rsidRPr="00CC651D">
        <w:rPr>
          <w:sz w:val="28"/>
          <w:szCs w:val="28"/>
        </w:rPr>
        <w:t>я</w:t>
      </w:r>
      <w:r w:rsidRPr="00CC651D">
        <w:rPr>
          <w:sz w:val="28"/>
          <w:szCs w:val="28"/>
        </w:rPr>
        <w:t>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регламентируются Пр</w:t>
      </w:r>
      <w:r w:rsidRPr="00CC651D">
        <w:rPr>
          <w:sz w:val="28"/>
          <w:szCs w:val="28"/>
        </w:rPr>
        <w:t>а</w:t>
      </w:r>
      <w:r w:rsidRPr="00CC651D">
        <w:rPr>
          <w:sz w:val="28"/>
          <w:szCs w:val="28"/>
        </w:rPr>
        <w:t>вила</w:t>
      </w:r>
      <w:r>
        <w:rPr>
          <w:sz w:val="28"/>
          <w:szCs w:val="28"/>
        </w:rPr>
        <w:t>ми</w:t>
      </w:r>
      <w:r w:rsidRPr="00CC651D">
        <w:rPr>
          <w:sz w:val="28"/>
          <w:szCs w:val="28"/>
        </w:rPr>
        <w:t xml:space="preserve"> внутреннего трудового распорядка, утверждаемыми работодателем с учетом мнения </w:t>
      </w:r>
      <w:r w:rsidR="00DE7D4B">
        <w:rPr>
          <w:sz w:val="28"/>
          <w:szCs w:val="28"/>
        </w:rPr>
        <w:t>представителя работников</w:t>
      </w:r>
      <w:r w:rsidRPr="00CC651D">
        <w:rPr>
          <w:sz w:val="28"/>
          <w:szCs w:val="28"/>
        </w:rPr>
        <w:t xml:space="preserve"> (ст.</w:t>
      </w:r>
      <w:r w:rsidR="00AD0571">
        <w:rPr>
          <w:sz w:val="28"/>
          <w:szCs w:val="28"/>
        </w:rPr>
        <w:t xml:space="preserve"> </w:t>
      </w:r>
      <w:r>
        <w:rPr>
          <w:sz w:val="28"/>
          <w:szCs w:val="28"/>
        </w:rPr>
        <w:t>189, ст.</w:t>
      </w:r>
      <w:r w:rsidR="00AD0571">
        <w:rPr>
          <w:sz w:val="28"/>
          <w:szCs w:val="28"/>
        </w:rPr>
        <w:t xml:space="preserve"> </w:t>
      </w:r>
      <w:r w:rsidRPr="00CC651D">
        <w:rPr>
          <w:sz w:val="28"/>
          <w:szCs w:val="28"/>
        </w:rPr>
        <w:t>190 Т</w:t>
      </w:r>
      <w:r>
        <w:rPr>
          <w:sz w:val="28"/>
          <w:szCs w:val="28"/>
        </w:rPr>
        <w:t>К</w:t>
      </w:r>
      <w:r w:rsidRPr="00CC651D">
        <w:rPr>
          <w:sz w:val="28"/>
          <w:szCs w:val="28"/>
        </w:rPr>
        <w:t xml:space="preserve"> РФ). Правила внутреннего трудового распорядка являются приложением</w:t>
      </w:r>
      <w:r w:rsidR="00E75DC4">
        <w:rPr>
          <w:sz w:val="28"/>
          <w:szCs w:val="28"/>
        </w:rPr>
        <w:t xml:space="preserve"> № 1</w:t>
      </w:r>
      <w:r w:rsidRPr="00CC651D">
        <w:rPr>
          <w:sz w:val="28"/>
          <w:szCs w:val="28"/>
        </w:rPr>
        <w:t xml:space="preserve"> к коллекти</w:t>
      </w:r>
      <w:r w:rsidRPr="00CC651D">
        <w:rPr>
          <w:sz w:val="28"/>
          <w:szCs w:val="28"/>
        </w:rPr>
        <w:t>в</w:t>
      </w:r>
      <w:r w:rsidRPr="00CC651D">
        <w:rPr>
          <w:sz w:val="28"/>
          <w:szCs w:val="28"/>
        </w:rPr>
        <w:t>ному договору.</w:t>
      </w:r>
    </w:p>
    <w:p w:rsidR="00E30AEA" w:rsidRPr="00871210" w:rsidRDefault="00E30AEA" w:rsidP="00311801">
      <w:pPr>
        <w:pStyle w:val="ae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CC651D">
        <w:rPr>
          <w:sz w:val="28"/>
          <w:szCs w:val="28"/>
        </w:rPr>
        <w:t>Трудовые отношения возникают между работником и работод</w:t>
      </w:r>
      <w:r w:rsidRPr="00CC651D">
        <w:rPr>
          <w:sz w:val="28"/>
          <w:szCs w:val="28"/>
        </w:rPr>
        <w:t>а</w:t>
      </w:r>
      <w:r w:rsidRPr="00CC651D">
        <w:rPr>
          <w:sz w:val="28"/>
          <w:szCs w:val="28"/>
        </w:rPr>
        <w:t>телем на основании трудового договора, заключаемого ими в соответствии с Трудовым кодексом РФ</w:t>
      </w:r>
      <w:r>
        <w:rPr>
          <w:sz w:val="28"/>
          <w:szCs w:val="28"/>
        </w:rPr>
        <w:t xml:space="preserve"> (ст.</w:t>
      </w:r>
      <w:r w:rsidR="00AD0571">
        <w:rPr>
          <w:sz w:val="28"/>
          <w:szCs w:val="28"/>
        </w:rPr>
        <w:t xml:space="preserve"> </w:t>
      </w:r>
      <w:r>
        <w:rPr>
          <w:sz w:val="28"/>
          <w:szCs w:val="28"/>
        </w:rPr>
        <w:t>16 ТК РФ)</w:t>
      </w:r>
      <w:r w:rsidRPr="00CC651D">
        <w:rPr>
          <w:sz w:val="28"/>
          <w:szCs w:val="28"/>
        </w:rPr>
        <w:t xml:space="preserve">. </w:t>
      </w:r>
    </w:p>
    <w:p w:rsidR="00E30AEA" w:rsidRDefault="00E30AEA" w:rsidP="00311801">
      <w:pPr>
        <w:pStyle w:val="ae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трудового договора не могут ухудшать положение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ботника по сравнению с действующим законодательством, соглашениями, </w:t>
      </w:r>
      <w:r w:rsidRPr="00932D0A">
        <w:rPr>
          <w:sz w:val="28"/>
          <w:szCs w:val="28"/>
        </w:rPr>
        <w:t>которые распространяются на работодателя, и коллективным договором</w:t>
      </w:r>
      <w:r>
        <w:rPr>
          <w:sz w:val="28"/>
          <w:szCs w:val="28"/>
        </w:rPr>
        <w:t xml:space="preserve"> (ст.</w:t>
      </w:r>
      <w:r w:rsidR="00AD0571">
        <w:rPr>
          <w:sz w:val="28"/>
          <w:szCs w:val="28"/>
        </w:rPr>
        <w:t xml:space="preserve"> </w:t>
      </w:r>
      <w:r>
        <w:rPr>
          <w:sz w:val="28"/>
          <w:szCs w:val="28"/>
        </w:rPr>
        <w:t>9 ТК РФ)</w:t>
      </w:r>
      <w:r w:rsidRPr="00932D0A">
        <w:rPr>
          <w:sz w:val="28"/>
          <w:szCs w:val="28"/>
        </w:rPr>
        <w:t>.</w:t>
      </w:r>
    </w:p>
    <w:p w:rsidR="00E30AEA" w:rsidRDefault="00E30AEA" w:rsidP="00311801">
      <w:pPr>
        <w:pStyle w:val="ae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Трудовые договоры с работниками заключаются преимущес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 на неопределенный срок (ст.</w:t>
      </w:r>
      <w:r w:rsidR="00AD0571">
        <w:rPr>
          <w:sz w:val="28"/>
          <w:szCs w:val="28"/>
        </w:rPr>
        <w:t xml:space="preserve"> </w:t>
      </w:r>
      <w:r>
        <w:rPr>
          <w:sz w:val="28"/>
          <w:szCs w:val="28"/>
        </w:rPr>
        <w:t>58 ТК РФ).</w:t>
      </w:r>
    </w:p>
    <w:p w:rsidR="00E30AEA" w:rsidRDefault="00E30AEA" w:rsidP="00311801">
      <w:pPr>
        <w:pStyle w:val="ae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Категории работников, с которыми заключаются срочные труд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договоры, определяются работодателем в соответствии с </w:t>
      </w:r>
      <w:r w:rsidR="00C418CA">
        <w:rPr>
          <w:sz w:val="28"/>
          <w:szCs w:val="28"/>
        </w:rPr>
        <w:t>законодател</w:t>
      </w:r>
      <w:r w:rsidR="00C418CA">
        <w:rPr>
          <w:sz w:val="28"/>
          <w:szCs w:val="28"/>
        </w:rPr>
        <w:t>ь</w:t>
      </w:r>
      <w:r w:rsidR="00C418CA">
        <w:rPr>
          <w:sz w:val="28"/>
          <w:szCs w:val="28"/>
        </w:rPr>
        <w:t>ством (ст. 59 ТК РФ)</w:t>
      </w:r>
      <w:r>
        <w:rPr>
          <w:sz w:val="28"/>
          <w:szCs w:val="28"/>
        </w:rPr>
        <w:t>.</w:t>
      </w:r>
    </w:p>
    <w:p w:rsidR="00E30AEA" w:rsidRDefault="00E30AEA" w:rsidP="00311801">
      <w:pPr>
        <w:pStyle w:val="ae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не вправе требовать от работника выполнение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боты, не обусловленной трудовым договором, </w:t>
      </w:r>
      <w:r w:rsidRPr="00545612">
        <w:rPr>
          <w:sz w:val="28"/>
          <w:szCs w:val="28"/>
        </w:rPr>
        <w:t>за исключением случаев, уст</w:t>
      </w:r>
      <w:r w:rsidRPr="00545612">
        <w:rPr>
          <w:sz w:val="28"/>
          <w:szCs w:val="28"/>
        </w:rPr>
        <w:t>а</w:t>
      </w:r>
      <w:r w:rsidRPr="00545612">
        <w:rPr>
          <w:sz w:val="28"/>
          <w:szCs w:val="28"/>
        </w:rPr>
        <w:t>новленных Трудовым кодексом РФ (ст</w:t>
      </w:r>
      <w:r>
        <w:rPr>
          <w:sz w:val="28"/>
          <w:szCs w:val="28"/>
        </w:rPr>
        <w:t>.</w:t>
      </w:r>
      <w:r w:rsidR="00AD0571">
        <w:rPr>
          <w:sz w:val="28"/>
          <w:szCs w:val="28"/>
        </w:rPr>
        <w:t xml:space="preserve"> </w:t>
      </w:r>
      <w:r>
        <w:rPr>
          <w:sz w:val="28"/>
          <w:szCs w:val="28"/>
        </w:rPr>
        <w:t>60 ТК РФ).</w:t>
      </w:r>
    </w:p>
    <w:p w:rsidR="00884FA6" w:rsidRDefault="00E30AEA" w:rsidP="00311801">
      <w:pPr>
        <w:pStyle w:val="ae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884FA6">
        <w:rPr>
          <w:sz w:val="28"/>
          <w:szCs w:val="28"/>
        </w:rPr>
        <w:t>Изменение определенных сторонами условий трудового догов</w:t>
      </w:r>
      <w:r w:rsidRPr="00884FA6">
        <w:rPr>
          <w:sz w:val="28"/>
          <w:szCs w:val="28"/>
        </w:rPr>
        <w:t>о</w:t>
      </w:r>
      <w:r w:rsidRPr="00884FA6">
        <w:rPr>
          <w:sz w:val="28"/>
          <w:szCs w:val="28"/>
        </w:rPr>
        <w:t>ра, в том числе перевод на другую работу, допускается только по соглаш</w:t>
      </w:r>
      <w:r w:rsidRPr="00884FA6">
        <w:rPr>
          <w:sz w:val="28"/>
          <w:szCs w:val="28"/>
        </w:rPr>
        <w:t>е</w:t>
      </w:r>
      <w:r w:rsidRPr="00884FA6">
        <w:rPr>
          <w:sz w:val="28"/>
          <w:szCs w:val="28"/>
        </w:rPr>
        <w:t>нию сторон трудового договора, за исключением случаев, предусмотренных Трудовым кодексом РФ. Соглашение об изменении определенных сторонами условий трудового договора заключается в письменной форме (ст.</w:t>
      </w:r>
      <w:r w:rsidR="00AD0571" w:rsidRPr="00884FA6">
        <w:rPr>
          <w:sz w:val="28"/>
          <w:szCs w:val="28"/>
        </w:rPr>
        <w:t xml:space="preserve"> </w:t>
      </w:r>
      <w:r w:rsidRPr="00884FA6">
        <w:rPr>
          <w:sz w:val="28"/>
          <w:szCs w:val="28"/>
        </w:rPr>
        <w:t>72 ТК РФ).</w:t>
      </w:r>
    </w:p>
    <w:p w:rsidR="00E30AEA" w:rsidRPr="00884FA6" w:rsidRDefault="00E30AEA" w:rsidP="00311801">
      <w:pPr>
        <w:pStyle w:val="ae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884FA6">
        <w:rPr>
          <w:sz w:val="28"/>
          <w:szCs w:val="28"/>
        </w:rPr>
        <w:t>Перевод на другую работу допускается только с письменного с</w:t>
      </w:r>
      <w:r w:rsidRPr="00884FA6">
        <w:rPr>
          <w:sz w:val="28"/>
          <w:szCs w:val="28"/>
        </w:rPr>
        <w:t>о</w:t>
      </w:r>
      <w:r w:rsidRPr="00884FA6">
        <w:rPr>
          <w:sz w:val="28"/>
          <w:szCs w:val="28"/>
        </w:rPr>
        <w:t>гласия работника, за исключением случаев, предусмотренных частями вт</w:t>
      </w:r>
      <w:r w:rsidRPr="00884FA6">
        <w:rPr>
          <w:sz w:val="28"/>
          <w:szCs w:val="28"/>
        </w:rPr>
        <w:t>о</w:t>
      </w:r>
      <w:r w:rsidRPr="00884FA6">
        <w:rPr>
          <w:sz w:val="28"/>
          <w:szCs w:val="28"/>
        </w:rPr>
        <w:t>рой и третьей ст.</w:t>
      </w:r>
      <w:r w:rsidR="00AD0571" w:rsidRPr="00884FA6">
        <w:rPr>
          <w:sz w:val="28"/>
          <w:szCs w:val="28"/>
        </w:rPr>
        <w:t xml:space="preserve"> </w:t>
      </w:r>
      <w:r w:rsidRPr="00884FA6">
        <w:rPr>
          <w:sz w:val="28"/>
          <w:szCs w:val="28"/>
        </w:rPr>
        <w:t>72</w:t>
      </w:r>
      <w:r w:rsidR="005961DC" w:rsidRPr="00884FA6">
        <w:rPr>
          <w:sz w:val="28"/>
          <w:szCs w:val="28"/>
        </w:rPr>
        <w:t>.</w:t>
      </w:r>
      <w:r w:rsidR="00AD0571" w:rsidRPr="00884FA6">
        <w:rPr>
          <w:sz w:val="28"/>
          <w:szCs w:val="28"/>
        </w:rPr>
        <w:t>2</w:t>
      </w:r>
      <w:r w:rsidRPr="00884FA6">
        <w:rPr>
          <w:sz w:val="28"/>
          <w:szCs w:val="28"/>
        </w:rPr>
        <w:t xml:space="preserve"> ТК РФ (ст.</w:t>
      </w:r>
      <w:r w:rsidR="00AD0571" w:rsidRPr="00884FA6">
        <w:rPr>
          <w:sz w:val="28"/>
          <w:szCs w:val="28"/>
        </w:rPr>
        <w:t xml:space="preserve"> </w:t>
      </w:r>
      <w:r w:rsidRPr="00884FA6">
        <w:rPr>
          <w:sz w:val="28"/>
          <w:szCs w:val="28"/>
        </w:rPr>
        <w:t>72</w:t>
      </w:r>
      <w:r w:rsidR="005961DC" w:rsidRPr="00884FA6">
        <w:rPr>
          <w:sz w:val="28"/>
          <w:szCs w:val="28"/>
        </w:rPr>
        <w:t>.</w:t>
      </w:r>
      <w:r w:rsidRPr="00884FA6">
        <w:rPr>
          <w:sz w:val="28"/>
          <w:szCs w:val="28"/>
        </w:rPr>
        <w:t>1 ТК РФ).</w:t>
      </w:r>
    </w:p>
    <w:p w:rsidR="005740A9" w:rsidRDefault="00E30AEA" w:rsidP="005740A9">
      <w:pPr>
        <w:pStyle w:val="ae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DE6608">
        <w:rPr>
          <w:sz w:val="28"/>
          <w:szCs w:val="28"/>
        </w:rPr>
        <w:lastRenderedPageBreak/>
        <w:t>Работника, нуждающегося в переводе на другую работу в соо</w:t>
      </w:r>
      <w:r w:rsidRPr="00DE6608">
        <w:rPr>
          <w:sz w:val="28"/>
          <w:szCs w:val="28"/>
        </w:rPr>
        <w:t>т</w:t>
      </w:r>
      <w:r w:rsidRPr="00DE6608">
        <w:rPr>
          <w:sz w:val="28"/>
          <w:szCs w:val="28"/>
        </w:rPr>
        <w:t>ветствии с медицинским заключением, с его письменного согласия работод</w:t>
      </w:r>
      <w:r w:rsidRPr="00DE6608">
        <w:rPr>
          <w:sz w:val="28"/>
          <w:szCs w:val="28"/>
        </w:rPr>
        <w:t>а</w:t>
      </w:r>
      <w:r w:rsidRPr="00DE6608">
        <w:rPr>
          <w:sz w:val="28"/>
          <w:szCs w:val="28"/>
        </w:rPr>
        <w:t>тель обязан перевести на другую имеющуюся работу, не противопоказанную работнику по состоянию здоровья</w:t>
      </w:r>
      <w:r>
        <w:rPr>
          <w:sz w:val="28"/>
          <w:szCs w:val="28"/>
        </w:rPr>
        <w:t xml:space="preserve"> (ст.</w:t>
      </w:r>
      <w:r w:rsidR="00AD0571">
        <w:rPr>
          <w:sz w:val="28"/>
          <w:szCs w:val="28"/>
        </w:rPr>
        <w:t xml:space="preserve"> </w:t>
      </w:r>
      <w:r>
        <w:rPr>
          <w:sz w:val="28"/>
          <w:szCs w:val="28"/>
        </w:rPr>
        <w:t>73 ТК РФ)</w:t>
      </w:r>
      <w:r w:rsidRPr="00DE6608">
        <w:rPr>
          <w:sz w:val="28"/>
          <w:szCs w:val="28"/>
        </w:rPr>
        <w:t>.</w:t>
      </w:r>
    </w:p>
    <w:p w:rsidR="00A34367" w:rsidRDefault="005740A9" w:rsidP="00A34367">
      <w:pPr>
        <w:pStyle w:val="ae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5740A9">
        <w:rPr>
          <w:sz w:val="28"/>
          <w:szCs w:val="28"/>
        </w:rPr>
        <w:t>Объем учебной нагрузки педагогическим работникам устанавл</w:t>
      </w:r>
      <w:r w:rsidRPr="005740A9">
        <w:rPr>
          <w:sz w:val="28"/>
          <w:szCs w:val="28"/>
        </w:rPr>
        <w:t>и</w:t>
      </w:r>
      <w:r w:rsidRPr="005740A9">
        <w:rPr>
          <w:sz w:val="28"/>
          <w:szCs w:val="28"/>
        </w:rPr>
        <w:t xml:space="preserve">вается работодателем исходя из количества часов по учебному плану и </w:t>
      </w:r>
      <w:r>
        <w:rPr>
          <w:sz w:val="28"/>
          <w:szCs w:val="28"/>
        </w:rPr>
        <w:t>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зовательным </w:t>
      </w:r>
      <w:r w:rsidRPr="005740A9">
        <w:rPr>
          <w:sz w:val="28"/>
          <w:szCs w:val="28"/>
        </w:rPr>
        <w:t xml:space="preserve">программам, обеспеченности кадрами </w:t>
      </w:r>
      <w:r>
        <w:rPr>
          <w:sz w:val="28"/>
          <w:szCs w:val="28"/>
        </w:rPr>
        <w:t xml:space="preserve"> </w:t>
      </w:r>
      <w:r w:rsidRPr="005740A9">
        <w:rPr>
          <w:sz w:val="28"/>
          <w:szCs w:val="28"/>
        </w:rPr>
        <w:t>и  оговаривается в тр</w:t>
      </w:r>
      <w:r w:rsidRPr="005740A9">
        <w:rPr>
          <w:sz w:val="28"/>
          <w:szCs w:val="28"/>
        </w:rPr>
        <w:t>у</w:t>
      </w:r>
      <w:r w:rsidRPr="005740A9">
        <w:rPr>
          <w:sz w:val="28"/>
          <w:szCs w:val="28"/>
        </w:rPr>
        <w:t>довом договоре и может быть изменен сторонами только с письменного с</w:t>
      </w:r>
      <w:r w:rsidRPr="005740A9">
        <w:rPr>
          <w:sz w:val="28"/>
          <w:szCs w:val="28"/>
        </w:rPr>
        <w:t>о</w:t>
      </w:r>
      <w:r w:rsidRPr="005740A9">
        <w:rPr>
          <w:sz w:val="28"/>
          <w:szCs w:val="28"/>
        </w:rPr>
        <w:t>гласия работника.</w:t>
      </w:r>
    </w:p>
    <w:p w:rsidR="00A34367" w:rsidRDefault="00A34367" w:rsidP="00A34367">
      <w:pPr>
        <w:pStyle w:val="ae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A34367">
        <w:rPr>
          <w:sz w:val="28"/>
          <w:szCs w:val="28"/>
        </w:rPr>
        <w:t>Увеличение или уменьшение учебной нагрузки преподавателя в течение учебного года по сравнению с учебной нагрузкой, оговоренной в трудовом договоре или приказе работодателя, возможно только:</w:t>
      </w:r>
    </w:p>
    <w:p w:rsidR="00A34367" w:rsidRDefault="00A34367" w:rsidP="00A34367">
      <w:pPr>
        <w:pStyle w:val="ae"/>
        <w:ind w:left="709"/>
        <w:jc w:val="both"/>
        <w:rPr>
          <w:sz w:val="28"/>
          <w:szCs w:val="28"/>
        </w:rPr>
      </w:pPr>
      <w:r w:rsidRPr="00A34367">
        <w:rPr>
          <w:sz w:val="28"/>
          <w:szCs w:val="28"/>
        </w:rPr>
        <w:t>- по согласию сторон;</w:t>
      </w:r>
    </w:p>
    <w:p w:rsidR="00A34367" w:rsidRDefault="00A34367" w:rsidP="00A34367">
      <w:pPr>
        <w:pStyle w:val="ae"/>
        <w:ind w:left="0" w:firstLine="709"/>
        <w:jc w:val="both"/>
        <w:rPr>
          <w:sz w:val="28"/>
          <w:szCs w:val="28"/>
        </w:rPr>
      </w:pPr>
      <w:r w:rsidRPr="00A34367">
        <w:rPr>
          <w:sz w:val="28"/>
          <w:szCs w:val="28"/>
        </w:rPr>
        <w:t>- по инициативе работодателя в случаях: уменьшения количества часов по учебным планам и программам, сокращения количества групп</w:t>
      </w:r>
      <w:r>
        <w:rPr>
          <w:sz w:val="28"/>
          <w:szCs w:val="28"/>
        </w:rPr>
        <w:t>.</w:t>
      </w:r>
    </w:p>
    <w:p w:rsidR="00A34367" w:rsidRDefault="00A34367" w:rsidP="00A34367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9846FE">
        <w:rPr>
          <w:sz w:val="28"/>
          <w:szCs w:val="28"/>
        </w:rPr>
        <w:t>По инициативе работодателя изменение определенных сторонами условий трудового договора допускается, как правило, только на новый учебный год в связи с изменениями организационных и технологических у</w:t>
      </w:r>
      <w:r w:rsidRPr="009846FE">
        <w:rPr>
          <w:sz w:val="28"/>
          <w:szCs w:val="28"/>
        </w:rPr>
        <w:t>с</w:t>
      </w:r>
      <w:r w:rsidRPr="009846FE">
        <w:rPr>
          <w:sz w:val="28"/>
          <w:szCs w:val="28"/>
        </w:rPr>
        <w:t>ловий труда (изменение числа групп или количества обучающихся, измен</w:t>
      </w:r>
      <w:r w:rsidRPr="009846FE">
        <w:rPr>
          <w:sz w:val="28"/>
          <w:szCs w:val="28"/>
        </w:rPr>
        <w:t>е</w:t>
      </w:r>
      <w:r w:rsidRPr="009846FE">
        <w:rPr>
          <w:sz w:val="28"/>
          <w:szCs w:val="28"/>
        </w:rPr>
        <w:t>ние количества часов работы по учебному плану, проведение эксперимента, изменение сменности работы организации, изменения образовательных пр</w:t>
      </w:r>
      <w:r w:rsidRPr="009846FE">
        <w:rPr>
          <w:sz w:val="28"/>
          <w:szCs w:val="28"/>
        </w:rPr>
        <w:t>о</w:t>
      </w:r>
      <w:r w:rsidRPr="009846FE">
        <w:rPr>
          <w:sz w:val="28"/>
          <w:szCs w:val="28"/>
        </w:rPr>
        <w:t>грамм и т.д.) при продолжении работником работы без изменения его труд</w:t>
      </w:r>
      <w:r w:rsidRPr="009846FE">
        <w:rPr>
          <w:sz w:val="28"/>
          <w:szCs w:val="28"/>
        </w:rPr>
        <w:t>о</w:t>
      </w:r>
      <w:r w:rsidRPr="009846FE">
        <w:rPr>
          <w:sz w:val="28"/>
          <w:szCs w:val="28"/>
        </w:rPr>
        <w:t>вой функции (работы по определенной специальности, квалификации или должности).</w:t>
      </w:r>
      <w:r>
        <w:rPr>
          <w:sz w:val="28"/>
          <w:szCs w:val="28"/>
        </w:rPr>
        <w:t xml:space="preserve"> Об изменениях работодатель предупреждает работников в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менной форме не позднее, чем за два месяца.</w:t>
      </w:r>
    </w:p>
    <w:p w:rsidR="00A34367" w:rsidRDefault="00A34367" w:rsidP="00A34367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Pr="009846FE">
        <w:rPr>
          <w:sz w:val="28"/>
          <w:szCs w:val="28"/>
        </w:rPr>
        <w:t>Учебная нагрузка в нерабочие праздничные дни не планируется.</w:t>
      </w:r>
    </w:p>
    <w:p w:rsidR="00E30AEA" w:rsidRPr="00944B7E" w:rsidRDefault="00944B7E" w:rsidP="00035ED2">
      <w:pPr>
        <w:spacing w:before="200"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5B7D08">
        <w:rPr>
          <w:b/>
          <w:sz w:val="28"/>
          <w:szCs w:val="28"/>
        </w:rPr>
        <w:t xml:space="preserve"> </w:t>
      </w:r>
      <w:r w:rsidR="00E30AEA" w:rsidRPr="00944B7E">
        <w:rPr>
          <w:b/>
          <w:sz w:val="28"/>
          <w:szCs w:val="28"/>
        </w:rPr>
        <w:t>Оплата труда</w:t>
      </w:r>
    </w:p>
    <w:p w:rsidR="00E30AEA" w:rsidRPr="006F4244" w:rsidRDefault="00E30AEA" w:rsidP="00311801">
      <w:pPr>
        <w:widowControl w:val="0"/>
        <w:ind w:firstLine="709"/>
        <w:jc w:val="both"/>
        <w:rPr>
          <w:sz w:val="28"/>
          <w:szCs w:val="28"/>
        </w:rPr>
      </w:pPr>
      <w:r w:rsidRPr="006F4244">
        <w:rPr>
          <w:sz w:val="28"/>
          <w:szCs w:val="28"/>
        </w:rPr>
        <w:t>В области оплаты труда стороны исходят из того, что 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</w:t>
      </w:r>
      <w:r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 w:rsidR="00AD0571">
        <w:rPr>
          <w:sz w:val="28"/>
          <w:szCs w:val="28"/>
        </w:rPr>
        <w:t xml:space="preserve"> </w:t>
      </w:r>
      <w:r>
        <w:rPr>
          <w:sz w:val="28"/>
          <w:szCs w:val="28"/>
        </w:rPr>
        <w:t>132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 w:rsidRPr="006F4244">
        <w:rPr>
          <w:sz w:val="28"/>
          <w:szCs w:val="28"/>
        </w:rPr>
        <w:t>.</w:t>
      </w:r>
    </w:p>
    <w:p w:rsidR="00E30AEA" w:rsidRPr="00944B7E" w:rsidRDefault="00E30AEA" w:rsidP="00944B7E">
      <w:pPr>
        <w:pStyle w:val="ae"/>
        <w:widowControl w:val="0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0" w:name="sub_71"/>
      <w:r w:rsidRPr="00944B7E">
        <w:rPr>
          <w:sz w:val="28"/>
          <w:szCs w:val="28"/>
        </w:rPr>
        <w:t>Заработная плата работнику устанавливается трудовым догов</w:t>
      </w:r>
      <w:r w:rsidRPr="00944B7E">
        <w:rPr>
          <w:sz w:val="28"/>
          <w:szCs w:val="28"/>
        </w:rPr>
        <w:t>о</w:t>
      </w:r>
      <w:r w:rsidRPr="00944B7E">
        <w:rPr>
          <w:sz w:val="28"/>
          <w:szCs w:val="28"/>
        </w:rPr>
        <w:t>ром в соотве</w:t>
      </w:r>
      <w:r w:rsidR="002E256D" w:rsidRPr="00944B7E">
        <w:rPr>
          <w:sz w:val="28"/>
          <w:szCs w:val="28"/>
        </w:rPr>
        <w:t xml:space="preserve">тствии с действующей в организации </w:t>
      </w:r>
      <w:r w:rsidRPr="00944B7E">
        <w:rPr>
          <w:sz w:val="28"/>
          <w:szCs w:val="28"/>
        </w:rPr>
        <w:t>систем</w:t>
      </w:r>
      <w:r w:rsidR="002E256D" w:rsidRPr="00944B7E">
        <w:rPr>
          <w:sz w:val="28"/>
          <w:szCs w:val="28"/>
        </w:rPr>
        <w:t>ой</w:t>
      </w:r>
      <w:r w:rsidRPr="00944B7E">
        <w:rPr>
          <w:sz w:val="28"/>
          <w:szCs w:val="28"/>
        </w:rPr>
        <w:t xml:space="preserve"> оплаты труда (ст.</w:t>
      </w:r>
      <w:r w:rsidR="00AD0571" w:rsidRPr="00944B7E">
        <w:rPr>
          <w:sz w:val="28"/>
          <w:szCs w:val="28"/>
        </w:rPr>
        <w:t xml:space="preserve"> </w:t>
      </w:r>
      <w:r w:rsidRPr="00944B7E">
        <w:rPr>
          <w:sz w:val="28"/>
          <w:szCs w:val="28"/>
        </w:rPr>
        <w:t>135 ТК РФ).</w:t>
      </w:r>
    </w:p>
    <w:p w:rsidR="00E30AEA" w:rsidRPr="00944B7E" w:rsidRDefault="00E30AEA" w:rsidP="00944B7E">
      <w:pPr>
        <w:pStyle w:val="ae"/>
        <w:widowControl w:val="0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 w:rsidRPr="00944B7E">
        <w:rPr>
          <w:sz w:val="28"/>
          <w:szCs w:val="28"/>
        </w:rPr>
        <w:t>Системы оплаты труда, включая размеры тарифных ставок, окл</w:t>
      </w:r>
      <w:r w:rsidRPr="00944B7E">
        <w:rPr>
          <w:sz w:val="28"/>
          <w:szCs w:val="28"/>
        </w:rPr>
        <w:t>а</w:t>
      </w:r>
      <w:r w:rsidRPr="00944B7E">
        <w:rPr>
          <w:sz w:val="28"/>
          <w:szCs w:val="28"/>
        </w:rPr>
        <w:t>дов, доплат и надбавок компенсационного характера, в том числе за работу в условиях, отклоняющихся от нормальных, системы доплат и надбавок ст</w:t>
      </w:r>
      <w:r w:rsidRPr="00944B7E">
        <w:rPr>
          <w:sz w:val="28"/>
          <w:szCs w:val="28"/>
        </w:rPr>
        <w:t>и</w:t>
      </w:r>
      <w:r w:rsidRPr="00944B7E">
        <w:rPr>
          <w:sz w:val="28"/>
          <w:szCs w:val="28"/>
        </w:rPr>
        <w:t>мулирующего характера и системы премирования, а также соотношение в их размерах между отдельными категориями работников</w:t>
      </w:r>
      <w:bookmarkEnd w:id="0"/>
      <w:r w:rsidRPr="00944B7E">
        <w:rPr>
          <w:sz w:val="28"/>
          <w:szCs w:val="28"/>
        </w:rPr>
        <w:t xml:space="preserve"> определяются Пол</w:t>
      </w:r>
      <w:r w:rsidRPr="00944B7E">
        <w:rPr>
          <w:sz w:val="28"/>
          <w:szCs w:val="28"/>
        </w:rPr>
        <w:t>о</w:t>
      </w:r>
      <w:r w:rsidRPr="00944B7E">
        <w:rPr>
          <w:sz w:val="28"/>
          <w:szCs w:val="28"/>
        </w:rPr>
        <w:t xml:space="preserve">жением об оплате труда (приложение № </w:t>
      </w:r>
      <w:r w:rsidR="00DE770C" w:rsidRPr="00944B7E">
        <w:rPr>
          <w:sz w:val="28"/>
          <w:szCs w:val="28"/>
        </w:rPr>
        <w:t>2</w:t>
      </w:r>
      <w:r w:rsidRPr="00944B7E">
        <w:rPr>
          <w:sz w:val="28"/>
          <w:szCs w:val="28"/>
        </w:rPr>
        <w:t>).</w:t>
      </w:r>
    </w:p>
    <w:p w:rsidR="00E30AEA" w:rsidRPr="006F4244" w:rsidRDefault="00E30AEA" w:rsidP="00944B7E">
      <w:pPr>
        <w:pStyle w:val="ae"/>
        <w:widowControl w:val="0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 w:rsidRPr="00681449">
        <w:rPr>
          <w:sz w:val="28"/>
          <w:szCs w:val="28"/>
        </w:rPr>
        <w:t xml:space="preserve">Минимальный размер </w:t>
      </w:r>
      <w:r w:rsidRPr="00F10E5F">
        <w:rPr>
          <w:sz w:val="28"/>
          <w:szCs w:val="28"/>
        </w:rPr>
        <w:t>заработной платы</w:t>
      </w:r>
      <w:r>
        <w:rPr>
          <w:sz w:val="28"/>
          <w:szCs w:val="28"/>
        </w:rPr>
        <w:t xml:space="preserve"> </w:t>
      </w:r>
      <w:r w:rsidRPr="006F4244">
        <w:rPr>
          <w:sz w:val="28"/>
          <w:szCs w:val="28"/>
        </w:rPr>
        <w:t>работников устанавл</w:t>
      </w:r>
      <w:r w:rsidRPr="006F4244">
        <w:rPr>
          <w:sz w:val="28"/>
          <w:szCs w:val="28"/>
        </w:rPr>
        <w:t>и</w:t>
      </w:r>
      <w:r w:rsidRPr="006F4244">
        <w:rPr>
          <w:sz w:val="28"/>
          <w:szCs w:val="28"/>
        </w:rPr>
        <w:t>вается не ниже величины прожиточного минимума для трудоспособного н</w:t>
      </w:r>
      <w:r w:rsidRPr="006F4244">
        <w:rPr>
          <w:sz w:val="28"/>
          <w:szCs w:val="28"/>
        </w:rPr>
        <w:t>а</w:t>
      </w:r>
      <w:r w:rsidRPr="006F4244">
        <w:rPr>
          <w:sz w:val="28"/>
          <w:szCs w:val="28"/>
        </w:rPr>
        <w:t>селения Краснодарского края</w:t>
      </w:r>
      <w:r>
        <w:rPr>
          <w:sz w:val="28"/>
          <w:szCs w:val="28"/>
        </w:rPr>
        <w:t xml:space="preserve"> в соответствии с Региональным соглашением о минимальной заработной плате в Краснодарском крае</w:t>
      </w:r>
      <w:r w:rsidRPr="006F4244">
        <w:rPr>
          <w:sz w:val="28"/>
          <w:szCs w:val="28"/>
        </w:rPr>
        <w:t>.</w:t>
      </w:r>
    </w:p>
    <w:p w:rsidR="00E30AEA" w:rsidRDefault="00E30AEA" w:rsidP="00944B7E">
      <w:pPr>
        <w:pStyle w:val="ae"/>
        <w:widowControl w:val="0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 w:rsidRPr="0064022F">
        <w:rPr>
          <w:sz w:val="28"/>
          <w:szCs w:val="28"/>
        </w:rPr>
        <w:lastRenderedPageBreak/>
        <w:t xml:space="preserve">Размер </w:t>
      </w:r>
      <w:r w:rsidR="009C2DE5">
        <w:rPr>
          <w:sz w:val="28"/>
          <w:szCs w:val="28"/>
        </w:rPr>
        <w:t xml:space="preserve">месячной </w:t>
      </w:r>
      <w:r w:rsidRPr="0064022F">
        <w:rPr>
          <w:sz w:val="28"/>
          <w:szCs w:val="28"/>
        </w:rPr>
        <w:t xml:space="preserve">минимальной заработной платы </w:t>
      </w:r>
      <w:r w:rsidR="009C2DE5">
        <w:rPr>
          <w:sz w:val="28"/>
          <w:szCs w:val="28"/>
        </w:rPr>
        <w:t>включает опл</w:t>
      </w:r>
      <w:r w:rsidR="009C2DE5">
        <w:rPr>
          <w:sz w:val="28"/>
          <w:szCs w:val="28"/>
        </w:rPr>
        <w:t>а</w:t>
      </w:r>
      <w:r w:rsidR="009C2DE5">
        <w:rPr>
          <w:sz w:val="28"/>
          <w:szCs w:val="28"/>
        </w:rPr>
        <w:t>ту за</w:t>
      </w:r>
      <w:r w:rsidRPr="0064022F">
        <w:rPr>
          <w:sz w:val="28"/>
          <w:szCs w:val="28"/>
        </w:rPr>
        <w:t xml:space="preserve"> труд работника, полностью отработавшего </w:t>
      </w:r>
      <w:r w:rsidR="009C2DE5">
        <w:rPr>
          <w:sz w:val="28"/>
          <w:szCs w:val="28"/>
        </w:rPr>
        <w:t xml:space="preserve">за этот период </w:t>
      </w:r>
      <w:r w:rsidRPr="0064022F">
        <w:rPr>
          <w:sz w:val="28"/>
          <w:szCs w:val="28"/>
        </w:rPr>
        <w:t>норму раб</w:t>
      </w:r>
      <w:r w:rsidRPr="0064022F">
        <w:rPr>
          <w:sz w:val="28"/>
          <w:szCs w:val="28"/>
        </w:rPr>
        <w:t>о</w:t>
      </w:r>
      <w:r w:rsidRPr="0064022F">
        <w:rPr>
          <w:sz w:val="28"/>
          <w:szCs w:val="28"/>
        </w:rPr>
        <w:t xml:space="preserve">чего времени </w:t>
      </w:r>
      <w:r w:rsidR="00052619">
        <w:rPr>
          <w:sz w:val="28"/>
          <w:szCs w:val="28"/>
        </w:rPr>
        <w:t>и выполнившего нормы труда (трудовые обязанности)</w:t>
      </w:r>
      <w:r w:rsidR="009C2DE5">
        <w:rPr>
          <w:sz w:val="28"/>
          <w:szCs w:val="28"/>
        </w:rPr>
        <w:t>, по т</w:t>
      </w:r>
      <w:r w:rsidR="009C2DE5">
        <w:rPr>
          <w:sz w:val="28"/>
          <w:szCs w:val="28"/>
        </w:rPr>
        <w:t>а</w:t>
      </w:r>
      <w:r w:rsidR="009C2DE5">
        <w:rPr>
          <w:sz w:val="28"/>
          <w:szCs w:val="28"/>
        </w:rPr>
        <w:t xml:space="preserve">рифной ставке либо окладу (должностному окладу), </w:t>
      </w:r>
      <w:r w:rsidRPr="0064022F">
        <w:rPr>
          <w:sz w:val="28"/>
          <w:szCs w:val="28"/>
        </w:rPr>
        <w:t>без учета компенсац</w:t>
      </w:r>
      <w:r w:rsidRPr="0064022F">
        <w:rPr>
          <w:sz w:val="28"/>
          <w:szCs w:val="28"/>
        </w:rPr>
        <w:t>и</w:t>
      </w:r>
      <w:r w:rsidRPr="0064022F">
        <w:rPr>
          <w:sz w:val="28"/>
          <w:szCs w:val="28"/>
        </w:rPr>
        <w:t>онных</w:t>
      </w:r>
      <w:r w:rsidR="009C2DE5">
        <w:rPr>
          <w:sz w:val="28"/>
          <w:szCs w:val="28"/>
        </w:rPr>
        <w:t>, стимулирующих и социальных</w:t>
      </w:r>
      <w:r w:rsidRPr="0064022F">
        <w:rPr>
          <w:sz w:val="28"/>
          <w:szCs w:val="28"/>
        </w:rPr>
        <w:t xml:space="preserve"> выплат в соответствии с Регионал</w:t>
      </w:r>
      <w:r w:rsidRPr="0064022F">
        <w:rPr>
          <w:sz w:val="28"/>
          <w:szCs w:val="28"/>
        </w:rPr>
        <w:t>ь</w:t>
      </w:r>
      <w:r w:rsidRPr="0064022F">
        <w:rPr>
          <w:sz w:val="28"/>
          <w:szCs w:val="28"/>
        </w:rPr>
        <w:t>ным соглашением о минимальной заработной плате в Краснодарском крае.</w:t>
      </w:r>
    </w:p>
    <w:p w:rsidR="003F4A58" w:rsidRPr="001425B4" w:rsidRDefault="003F4A58" w:rsidP="00944B7E">
      <w:pPr>
        <w:pStyle w:val="ae"/>
        <w:widowControl w:val="0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обязуется выплачивать заработную плату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ку (не реже чем каждые полмесяца</w:t>
      </w:r>
      <w:r w:rsidRPr="00311801">
        <w:rPr>
          <w:sz w:val="28"/>
          <w:szCs w:val="28"/>
        </w:rPr>
        <w:t xml:space="preserve"> </w:t>
      </w:r>
      <w:r w:rsidRPr="003F4A58">
        <w:rPr>
          <w:sz w:val="28"/>
          <w:szCs w:val="28"/>
        </w:rPr>
        <w:t>и не позднее 15 календарных дней со дня окончания периода, за который она начислена</w:t>
      </w:r>
      <w:r>
        <w:rPr>
          <w:sz w:val="28"/>
          <w:szCs w:val="28"/>
        </w:rPr>
        <w:t>)</w:t>
      </w:r>
      <w:r w:rsidRPr="00BD5A45">
        <w:rPr>
          <w:sz w:val="28"/>
          <w:szCs w:val="28"/>
        </w:rPr>
        <w:t xml:space="preserve"> </w:t>
      </w:r>
      <w:r w:rsidR="0089185F">
        <w:rPr>
          <w:sz w:val="28"/>
          <w:szCs w:val="28"/>
        </w:rPr>
        <w:t>25</w:t>
      </w:r>
      <w:r w:rsidRPr="00BD5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числа </w:t>
      </w:r>
      <w:r w:rsidRPr="001425B4">
        <w:rPr>
          <w:sz w:val="28"/>
          <w:szCs w:val="28"/>
        </w:rPr>
        <w:t xml:space="preserve">за первую половину текущего месяца </w:t>
      </w:r>
      <w:r>
        <w:rPr>
          <w:sz w:val="28"/>
          <w:szCs w:val="28"/>
        </w:rPr>
        <w:t>и</w:t>
      </w:r>
      <w:r w:rsidRPr="00BD5A45">
        <w:rPr>
          <w:sz w:val="28"/>
          <w:szCs w:val="28"/>
        </w:rPr>
        <w:t xml:space="preserve"> </w:t>
      </w:r>
      <w:r w:rsidR="0089185F">
        <w:rPr>
          <w:sz w:val="28"/>
          <w:szCs w:val="28"/>
        </w:rPr>
        <w:t>10</w:t>
      </w:r>
      <w:r w:rsidRPr="00BD5A45">
        <w:rPr>
          <w:sz w:val="28"/>
          <w:szCs w:val="28"/>
        </w:rPr>
        <w:t xml:space="preserve"> </w:t>
      </w:r>
      <w:r w:rsidRPr="001425B4">
        <w:rPr>
          <w:sz w:val="28"/>
          <w:szCs w:val="28"/>
        </w:rPr>
        <w:t xml:space="preserve">числа за отработанный месяц в месте выполнения им работы </w:t>
      </w:r>
      <w:r>
        <w:rPr>
          <w:sz w:val="28"/>
          <w:szCs w:val="28"/>
        </w:rPr>
        <w:t xml:space="preserve">либо </w:t>
      </w:r>
      <w:r w:rsidRPr="001425B4">
        <w:rPr>
          <w:sz w:val="28"/>
          <w:szCs w:val="28"/>
        </w:rPr>
        <w:t>по заявлению работника выплачивать ему заработную плату п</w:t>
      </w:r>
      <w:r w:rsidRPr="001425B4">
        <w:rPr>
          <w:sz w:val="28"/>
          <w:szCs w:val="28"/>
        </w:rPr>
        <w:t>у</w:t>
      </w:r>
      <w:r w:rsidRPr="001425B4">
        <w:rPr>
          <w:sz w:val="28"/>
          <w:szCs w:val="28"/>
        </w:rPr>
        <w:t>тем перечисления на ука</w:t>
      </w:r>
      <w:r>
        <w:rPr>
          <w:sz w:val="28"/>
          <w:szCs w:val="28"/>
        </w:rPr>
        <w:t>занный работником счет в банке.</w:t>
      </w:r>
    </w:p>
    <w:p w:rsidR="003F4A58" w:rsidRDefault="003F4A58" w:rsidP="00944B7E">
      <w:pPr>
        <w:pStyle w:val="ae"/>
        <w:widowControl w:val="0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 w:rsidRPr="001425B4">
        <w:rPr>
          <w:sz w:val="28"/>
          <w:szCs w:val="28"/>
        </w:rPr>
        <w:t>Минимальный размер заработной платы за первую половину м</w:t>
      </w:r>
      <w:r w:rsidRPr="001425B4">
        <w:rPr>
          <w:sz w:val="28"/>
          <w:szCs w:val="28"/>
        </w:rPr>
        <w:t>е</w:t>
      </w:r>
      <w:r w:rsidRPr="001425B4">
        <w:rPr>
          <w:sz w:val="28"/>
          <w:szCs w:val="28"/>
        </w:rPr>
        <w:t>сяца устанавливается не ниже тарифной ставки (оклада) работника за отраб</w:t>
      </w:r>
      <w:r w:rsidRPr="001425B4">
        <w:rPr>
          <w:sz w:val="28"/>
          <w:szCs w:val="28"/>
        </w:rPr>
        <w:t>о</w:t>
      </w:r>
      <w:r w:rsidRPr="001425B4">
        <w:rPr>
          <w:sz w:val="28"/>
          <w:szCs w:val="28"/>
        </w:rPr>
        <w:t>танное время.</w:t>
      </w:r>
    </w:p>
    <w:p w:rsidR="00E30AEA" w:rsidRDefault="00E30AEA" w:rsidP="00944B7E">
      <w:pPr>
        <w:pStyle w:val="ae"/>
        <w:numPr>
          <w:ilvl w:val="0"/>
          <w:numId w:val="28"/>
        </w:numPr>
        <w:spacing w:before="200" w:after="200"/>
        <w:ind w:left="357" w:hanging="357"/>
        <w:contextualSpacing w:val="0"/>
        <w:jc w:val="center"/>
        <w:rPr>
          <w:b/>
          <w:sz w:val="28"/>
          <w:szCs w:val="28"/>
        </w:rPr>
      </w:pPr>
      <w:r w:rsidRPr="005B2C00">
        <w:rPr>
          <w:b/>
          <w:sz w:val="28"/>
          <w:szCs w:val="28"/>
        </w:rPr>
        <w:t>Обеспечение занятости.</w:t>
      </w:r>
      <w:r>
        <w:rPr>
          <w:b/>
          <w:sz w:val="28"/>
          <w:szCs w:val="28"/>
        </w:rPr>
        <w:t xml:space="preserve"> </w:t>
      </w:r>
      <w:r w:rsidRPr="005B2C00">
        <w:rPr>
          <w:b/>
          <w:sz w:val="28"/>
          <w:szCs w:val="28"/>
        </w:rPr>
        <w:t>Подготовка и переподготовка кадров</w:t>
      </w:r>
    </w:p>
    <w:p w:rsidR="00E30AEA" w:rsidRPr="00AD0571" w:rsidRDefault="00E30AEA" w:rsidP="00E30AEA">
      <w:pPr>
        <w:ind w:firstLine="851"/>
        <w:jc w:val="both"/>
        <w:rPr>
          <w:sz w:val="28"/>
          <w:szCs w:val="28"/>
        </w:rPr>
      </w:pPr>
      <w:r w:rsidRPr="00AD0571">
        <w:rPr>
          <w:sz w:val="28"/>
          <w:szCs w:val="28"/>
        </w:rPr>
        <w:t>Работодатель обязуется:</w:t>
      </w:r>
    </w:p>
    <w:p w:rsidR="00E30AEA" w:rsidRPr="00FD5FD4" w:rsidRDefault="00C272E1" w:rsidP="00944B7E">
      <w:pPr>
        <w:pStyle w:val="ae"/>
        <w:widowControl w:val="0"/>
        <w:numPr>
          <w:ilvl w:val="1"/>
          <w:numId w:val="2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30AEA" w:rsidRPr="00FD5FD4">
        <w:rPr>
          <w:sz w:val="28"/>
          <w:szCs w:val="28"/>
        </w:rPr>
        <w:t>ассматривать предварительно с участием пр</w:t>
      </w:r>
      <w:r w:rsidR="00FD5FD4" w:rsidRPr="00FD5FD4">
        <w:rPr>
          <w:sz w:val="28"/>
          <w:szCs w:val="28"/>
        </w:rPr>
        <w:t>едставителя рабо</w:t>
      </w:r>
      <w:r w:rsidR="00FD5FD4" w:rsidRPr="00FD5FD4">
        <w:rPr>
          <w:sz w:val="28"/>
          <w:szCs w:val="28"/>
        </w:rPr>
        <w:t>т</w:t>
      </w:r>
      <w:r w:rsidR="00FD5FD4" w:rsidRPr="00FD5FD4">
        <w:rPr>
          <w:sz w:val="28"/>
          <w:szCs w:val="28"/>
        </w:rPr>
        <w:t>ников</w:t>
      </w:r>
      <w:r w:rsidR="00E30AEA" w:rsidRPr="00FD5FD4">
        <w:rPr>
          <w:sz w:val="28"/>
          <w:szCs w:val="28"/>
        </w:rPr>
        <w:t xml:space="preserve"> все вопросы, связанные с изменением структуры организации, ее рео</w:t>
      </w:r>
      <w:r w:rsidR="00E30AEA" w:rsidRPr="00FD5FD4">
        <w:rPr>
          <w:sz w:val="28"/>
          <w:szCs w:val="28"/>
        </w:rPr>
        <w:t>р</w:t>
      </w:r>
      <w:r w:rsidR="00E30AEA" w:rsidRPr="00FD5FD4">
        <w:rPr>
          <w:sz w:val="28"/>
          <w:szCs w:val="28"/>
        </w:rPr>
        <w:t>ганизацией, а также сокращением численности и</w:t>
      </w:r>
      <w:r w:rsidR="00485CCA" w:rsidRPr="00FD5FD4">
        <w:rPr>
          <w:sz w:val="28"/>
          <w:szCs w:val="28"/>
        </w:rPr>
        <w:t>ли</w:t>
      </w:r>
      <w:r w:rsidR="00E30AEA" w:rsidRPr="00FD5FD4">
        <w:rPr>
          <w:sz w:val="28"/>
          <w:szCs w:val="28"/>
        </w:rPr>
        <w:t xml:space="preserve"> штата</w:t>
      </w:r>
      <w:r w:rsidR="00485CCA" w:rsidRPr="00FD5FD4">
        <w:rPr>
          <w:sz w:val="28"/>
          <w:szCs w:val="28"/>
        </w:rPr>
        <w:t xml:space="preserve"> работников</w:t>
      </w:r>
      <w:r w:rsidR="00E30AEA" w:rsidRPr="00FD5FD4">
        <w:rPr>
          <w:sz w:val="28"/>
          <w:szCs w:val="28"/>
        </w:rPr>
        <w:t>.</w:t>
      </w:r>
    </w:p>
    <w:p w:rsidR="00E30AEA" w:rsidRDefault="00E30AEA" w:rsidP="00944B7E">
      <w:pPr>
        <w:pStyle w:val="ae"/>
        <w:widowControl w:val="0"/>
        <w:numPr>
          <w:ilvl w:val="1"/>
          <w:numId w:val="2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Выходить с предложением об увольнении по сокращению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ленности или штата работников, в связи с отсутствием объема работ, только после принятия всех мер по их трудоустройству, включая меры по перепр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филированию действующих подразделений, соз</w:t>
      </w:r>
      <w:r w:rsidR="00A34367">
        <w:rPr>
          <w:sz w:val="28"/>
          <w:szCs w:val="28"/>
        </w:rPr>
        <w:t xml:space="preserve">данию дополнительных 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бочих мест, смене режима работы работодателем, переобучению работников и т.д.</w:t>
      </w:r>
    </w:p>
    <w:p w:rsidR="00E30AEA" w:rsidRDefault="00E30AEA" w:rsidP="00C272E1">
      <w:pPr>
        <w:pStyle w:val="ae"/>
        <w:widowControl w:val="0"/>
        <w:ind w:left="0" w:firstLine="851"/>
        <w:jc w:val="both"/>
        <w:rPr>
          <w:sz w:val="28"/>
          <w:szCs w:val="28"/>
        </w:rPr>
      </w:pPr>
      <w:r w:rsidRPr="00D3380B">
        <w:rPr>
          <w:sz w:val="28"/>
          <w:szCs w:val="28"/>
        </w:rPr>
        <w:t>Расторгать трудовые договоры в первую очередь с временными, с</w:t>
      </w:r>
      <w:r w:rsidRPr="00D3380B">
        <w:rPr>
          <w:sz w:val="28"/>
          <w:szCs w:val="28"/>
        </w:rPr>
        <w:t>е</w:t>
      </w:r>
      <w:r w:rsidRPr="00D3380B">
        <w:rPr>
          <w:sz w:val="28"/>
          <w:szCs w:val="28"/>
        </w:rPr>
        <w:t>зонными работниками, совместителями. Не допускать увольнения одновр</w:t>
      </w:r>
      <w:r w:rsidRPr="00D3380B">
        <w:rPr>
          <w:sz w:val="28"/>
          <w:szCs w:val="28"/>
        </w:rPr>
        <w:t>е</w:t>
      </w:r>
      <w:r w:rsidRPr="00D3380B">
        <w:rPr>
          <w:sz w:val="28"/>
          <w:szCs w:val="28"/>
        </w:rPr>
        <w:t>менно двух работников из одной семьи.</w:t>
      </w:r>
    </w:p>
    <w:p w:rsidR="00E30AEA" w:rsidRDefault="00E30AEA" w:rsidP="00C272E1">
      <w:pPr>
        <w:pStyle w:val="ae"/>
        <w:widowControl w:val="0"/>
        <w:ind w:left="0" w:firstLine="851"/>
        <w:jc w:val="both"/>
        <w:rPr>
          <w:sz w:val="28"/>
          <w:szCs w:val="28"/>
        </w:rPr>
      </w:pPr>
      <w:r w:rsidRPr="0064022F">
        <w:rPr>
          <w:sz w:val="28"/>
          <w:szCs w:val="28"/>
        </w:rPr>
        <w:t>Не допускать увольнения в связи с сокращением численности или штата работников, на иждивении которых находятся члены семьи, не име</w:t>
      </w:r>
      <w:r w:rsidRPr="0064022F">
        <w:rPr>
          <w:sz w:val="28"/>
          <w:szCs w:val="28"/>
        </w:rPr>
        <w:t>ю</w:t>
      </w:r>
      <w:r w:rsidRPr="0064022F">
        <w:rPr>
          <w:sz w:val="28"/>
          <w:szCs w:val="28"/>
        </w:rPr>
        <w:t>щие самостоятельного заработка.</w:t>
      </w:r>
    </w:p>
    <w:p w:rsidR="00E30AEA" w:rsidRDefault="00E30AEA" w:rsidP="00944B7E">
      <w:pPr>
        <w:pStyle w:val="ae"/>
        <w:widowControl w:val="0"/>
        <w:numPr>
          <w:ilvl w:val="1"/>
          <w:numId w:val="2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Предупредить персонально работников о предстоящем увольн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в связи с сокращением численности или штата работников под роспись не позднее, чем за два месяца (ст.</w:t>
      </w:r>
      <w:r w:rsidR="00AD0571">
        <w:rPr>
          <w:sz w:val="28"/>
          <w:szCs w:val="28"/>
        </w:rPr>
        <w:t xml:space="preserve"> </w:t>
      </w:r>
      <w:r>
        <w:rPr>
          <w:sz w:val="28"/>
          <w:szCs w:val="28"/>
        </w:rPr>
        <w:t>180 ТК РФ).</w:t>
      </w:r>
    </w:p>
    <w:p w:rsidR="00E30AEA" w:rsidRDefault="00E30AEA" w:rsidP="00C272E1">
      <w:pPr>
        <w:pStyle w:val="ae"/>
        <w:widowControl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Всем работникам, предупрежденным об увольнении по сокращению численности или штата, предоставлять по их желанию один нерабочий день в неделю с сохранением средней заработной платы, для поиска новой работы.</w:t>
      </w:r>
    </w:p>
    <w:p w:rsidR="00E30AEA" w:rsidRDefault="00E30AEA" w:rsidP="00944B7E">
      <w:pPr>
        <w:pStyle w:val="ae"/>
        <w:widowControl w:val="0"/>
        <w:numPr>
          <w:ilvl w:val="1"/>
          <w:numId w:val="2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Сохранять за сокращаемым работником права на все гарантии и льготы, действующие </w:t>
      </w:r>
      <w:r w:rsidR="006261DB">
        <w:rPr>
          <w:sz w:val="28"/>
          <w:szCs w:val="28"/>
        </w:rPr>
        <w:t>в организации</w:t>
      </w:r>
      <w:r>
        <w:rPr>
          <w:sz w:val="28"/>
          <w:szCs w:val="28"/>
        </w:rPr>
        <w:t>, в том числе и на повышение тарифов (окладов) в период действия предупреждения об увольнении по сокращению численности или штата, вплоть до момента увольнения.</w:t>
      </w:r>
    </w:p>
    <w:p w:rsidR="00E30AEA" w:rsidRDefault="00E30AEA" w:rsidP="00944B7E">
      <w:pPr>
        <w:pStyle w:val="ae"/>
        <w:widowControl w:val="0"/>
        <w:numPr>
          <w:ilvl w:val="1"/>
          <w:numId w:val="2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Предоставлять высвобождаемым работникам возможность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обучения новым профессиям до наступления срока расторжения трудового </w:t>
      </w:r>
      <w:r>
        <w:rPr>
          <w:sz w:val="28"/>
          <w:szCs w:val="28"/>
        </w:rPr>
        <w:lastRenderedPageBreak/>
        <w:t>договора с сохранением средней заработной платы на весь срок обучения.</w:t>
      </w:r>
    </w:p>
    <w:p w:rsidR="00E30AEA" w:rsidRDefault="00E30AEA" w:rsidP="00944B7E">
      <w:pPr>
        <w:pStyle w:val="ae"/>
        <w:widowControl w:val="0"/>
        <w:numPr>
          <w:ilvl w:val="1"/>
          <w:numId w:val="28"/>
        </w:numPr>
        <w:ind w:left="0" w:firstLine="851"/>
        <w:jc w:val="both"/>
        <w:rPr>
          <w:sz w:val="28"/>
          <w:szCs w:val="28"/>
        </w:rPr>
      </w:pPr>
      <w:r w:rsidRPr="00D002C6">
        <w:rPr>
          <w:sz w:val="28"/>
          <w:szCs w:val="28"/>
        </w:rPr>
        <w:t>Рассмотреть возможность расторжения трудового договора с письменного согласия работника до истечения срока предупреждения об увольнении (в связи с ликвидацией организации, сокращением численности или штата работников организации), выплатив дополнительную компенс</w:t>
      </w:r>
      <w:r w:rsidRPr="00D002C6">
        <w:rPr>
          <w:sz w:val="28"/>
          <w:szCs w:val="28"/>
        </w:rPr>
        <w:t>а</w:t>
      </w:r>
      <w:r w:rsidRPr="00D002C6">
        <w:rPr>
          <w:sz w:val="28"/>
          <w:szCs w:val="28"/>
        </w:rPr>
        <w:t>цию в размере среднего месячного заработка, исчисленного пропорционал</w:t>
      </w:r>
      <w:r w:rsidRPr="00D002C6">
        <w:rPr>
          <w:sz w:val="28"/>
          <w:szCs w:val="28"/>
        </w:rPr>
        <w:t>ь</w:t>
      </w:r>
      <w:r w:rsidRPr="00D002C6">
        <w:rPr>
          <w:sz w:val="28"/>
          <w:szCs w:val="28"/>
        </w:rPr>
        <w:t>но времени, оставшемуся до истечения срока предупреждения об увольнении (ст.</w:t>
      </w:r>
      <w:r w:rsidR="00AD0571">
        <w:rPr>
          <w:sz w:val="28"/>
          <w:szCs w:val="28"/>
        </w:rPr>
        <w:t xml:space="preserve"> </w:t>
      </w:r>
      <w:r w:rsidRPr="00D002C6">
        <w:rPr>
          <w:sz w:val="28"/>
          <w:szCs w:val="28"/>
        </w:rPr>
        <w:t>180 ТК РФ).</w:t>
      </w:r>
    </w:p>
    <w:p w:rsidR="00E30AEA" w:rsidRPr="00E36351" w:rsidRDefault="00E30AEA" w:rsidP="00944B7E">
      <w:pPr>
        <w:pStyle w:val="ae"/>
        <w:widowControl w:val="0"/>
        <w:numPr>
          <w:ilvl w:val="1"/>
          <w:numId w:val="28"/>
        </w:numPr>
        <w:ind w:left="0" w:firstLine="851"/>
        <w:jc w:val="both"/>
        <w:rPr>
          <w:sz w:val="28"/>
          <w:szCs w:val="28"/>
        </w:rPr>
      </w:pPr>
      <w:r w:rsidRPr="00E36351">
        <w:rPr>
          <w:sz w:val="28"/>
          <w:szCs w:val="28"/>
        </w:rPr>
        <w:t>Финансировать мероприятия</w:t>
      </w:r>
      <w:r w:rsidR="00E36351" w:rsidRPr="00E36351">
        <w:rPr>
          <w:sz w:val="28"/>
          <w:szCs w:val="28"/>
        </w:rPr>
        <w:t xml:space="preserve">, направленные на </w:t>
      </w:r>
      <w:r w:rsidRPr="00E36351">
        <w:rPr>
          <w:sz w:val="28"/>
          <w:szCs w:val="28"/>
        </w:rPr>
        <w:t>повышение кв</w:t>
      </w:r>
      <w:r w:rsidRPr="00E36351">
        <w:rPr>
          <w:sz w:val="28"/>
          <w:szCs w:val="28"/>
        </w:rPr>
        <w:t>а</w:t>
      </w:r>
      <w:r w:rsidRPr="00E36351">
        <w:rPr>
          <w:sz w:val="28"/>
          <w:szCs w:val="28"/>
        </w:rPr>
        <w:t>лификации и профессионального уровня персонала, в том числе специал</w:t>
      </w:r>
      <w:r w:rsidRPr="00E36351">
        <w:rPr>
          <w:sz w:val="28"/>
          <w:szCs w:val="28"/>
        </w:rPr>
        <w:t>и</w:t>
      </w:r>
      <w:r w:rsidRPr="00E36351">
        <w:rPr>
          <w:sz w:val="28"/>
          <w:szCs w:val="28"/>
        </w:rPr>
        <w:t>стов кадровых служб.</w:t>
      </w:r>
    </w:p>
    <w:p w:rsidR="00E30AEA" w:rsidRPr="00AE5F3F" w:rsidRDefault="00E30AEA" w:rsidP="00C272E1">
      <w:pPr>
        <w:pStyle w:val="ae"/>
        <w:widowControl w:val="0"/>
        <w:ind w:left="851"/>
        <w:jc w:val="both"/>
        <w:rPr>
          <w:b/>
          <w:sz w:val="28"/>
          <w:szCs w:val="28"/>
        </w:rPr>
      </w:pPr>
      <w:r w:rsidRPr="00AE5F3F">
        <w:rPr>
          <w:b/>
          <w:sz w:val="28"/>
          <w:szCs w:val="28"/>
        </w:rPr>
        <w:t>Работодатель и пр</w:t>
      </w:r>
      <w:r w:rsidR="00566BEB" w:rsidRPr="00AE5F3F">
        <w:rPr>
          <w:b/>
          <w:sz w:val="28"/>
          <w:szCs w:val="28"/>
        </w:rPr>
        <w:t>едставитель работников</w:t>
      </w:r>
      <w:r w:rsidRPr="00AE5F3F">
        <w:rPr>
          <w:b/>
          <w:sz w:val="28"/>
          <w:szCs w:val="28"/>
        </w:rPr>
        <w:t>:</w:t>
      </w:r>
    </w:p>
    <w:p w:rsidR="00E30AEA" w:rsidRPr="002E256D" w:rsidRDefault="00E30AEA" w:rsidP="00944B7E">
      <w:pPr>
        <w:pStyle w:val="ae"/>
        <w:widowControl w:val="0"/>
        <w:numPr>
          <w:ilvl w:val="1"/>
          <w:numId w:val="28"/>
        </w:numPr>
        <w:ind w:left="0" w:firstLine="851"/>
        <w:jc w:val="both"/>
        <w:rPr>
          <w:sz w:val="28"/>
          <w:szCs w:val="28"/>
        </w:rPr>
      </w:pPr>
      <w:r w:rsidRPr="002E256D">
        <w:rPr>
          <w:sz w:val="28"/>
          <w:szCs w:val="28"/>
        </w:rPr>
        <w:t>Обязуются в период сокращения объема оказываемых услуг и</w:t>
      </w:r>
      <w:r w:rsidRPr="002E256D">
        <w:rPr>
          <w:sz w:val="28"/>
          <w:szCs w:val="28"/>
        </w:rPr>
        <w:t>с</w:t>
      </w:r>
      <w:r w:rsidRPr="002E256D">
        <w:rPr>
          <w:sz w:val="28"/>
          <w:szCs w:val="28"/>
        </w:rPr>
        <w:t>пользовать внутрипроизводственные резервы организации для сохранения рабочих мест, в этих целях:</w:t>
      </w:r>
    </w:p>
    <w:p w:rsidR="00E30AEA" w:rsidRPr="002E256D" w:rsidRDefault="00E30AEA" w:rsidP="00510237">
      <w:pPr>
        <w:pStyle w:val="ae"/>
        <w:widowControl w:val="0"/>
        <w:numPr>
          <w:ilvl w:val="0"/>
          <w:numId w:val="24"/>
        </w:numPr>
        <w:ind w:left="0" w:firstLine="851"/>
        <w:jc w:val="both"/>
        <w:rPr>
          <w:sz w:val="28"/>
          <w:szCs w:val="28"/>
        </w:rPr>
      </w:pPr>
      <w:r w:rsidRPr="002E256D">
        <w:rPr>
          <w:sz w:val="28"/>
          <w:szCs w:val="28"/>
        </w:rPr>
        <w:t>отказаться от проведения сверхурочных работ, раб</w:t>
      </w:r>
      <w:r w:rsidR="002E256D">
        <w:rPr>
          <w:sz w:val="28"/>
          <w:szCs w:val="28"/>
        </w:rPr>
        <w:t>от в выходные и праздничные дни</w:t>
      </w:r>
      <w:r w:rsidRPr="002E256D">
        <w:rPr>
          <w:sz w:val="28"/>
          <w:szCs w:val="28"/>
        </w:rPr>
        <w:t>;</w:t>
      </w:r>
    </w:p>
    <w:p w:rsidR="00E30AEA" w:rsidRPr="002E256D" w:rsidRDefault="00E30AEA" w:rsidP="00510237">
      <w:pPr>
        <w:pStyle w:val="ae"/>
        <w:widowControl w:val="0"/>
        <w:numPr>
          <w:ilvl w:val="0"/>
          <w:numId w:val="24"/>
        </w:numPr>
        <w:ind w:left="0" w:firstLine="851"/>
        <w:jc w:val="both"/>
        <w:rPr>
          <w:sz w:val="28"/>
          <w:szCs w:val="28"/>
        </w:rPr>
      </w:pPr>
      <w:r w:rsidRPr="002E256D">
        <w:rPr>
          <w:sz w:val="28"/>
          <w:szCs w:val="28"/>
        </w:rPr>
        <w:t xml:space="preserve">приостановить </w:t>
      </w:r>
      <w:proofErr w:type="spellStart"/>
      <w:r w:rsidRPr="002E256D">
        <w:rPr>
          <w:sz w:val="28"/>
          <w:szCs w:val="28"/>
        </w:rPr>
        <w:t>найм</w:t>
      </w:r>
      <w:proofErr w:type="spellEnd"/>
      <w:r w:rsidRPr="002E256D">
        <w:rPr>
          <w:sz w:val="28"/>
          <w:szCs w:val="28"/>
        </w:rPr>
        <w:t xml:space="preserve"> рабочей силы до тех пор, пока не будут тр</w:t>
      </w:r>
      <w:r w:rsidRPr="002E256D">
        <w:rPr>
          <w:sz w:val="28"/>
          <w:szCs w:val="28"/>
        </w:rPr>
        <w:t>у</w:t>
      </w:r>
      <w:r w:rsidRPr="002E256D">
        <w:rPr>
          <w:sz w:val="28"/>
          <w:szCs w:val="28"/>
        </w:rPr>
        <w:t>доустроены все высвобождаемые работники;</w:t>
      </w:r>
    </w:p>
    <w:p w:rsidR="00E30AEA" w:rsidRPr="002E256D" w:rsidRDefault="00E30AEA" w:rsidP="00510237">
      <w:pPr>
        <w:pStyle w:val="ae"/>
        <w:widowControl w:val="0"/>
        <w:numPr>
          <w:ilvl w:val="0"/>
          <w:numId w:val="24"/>
        </w:numPr>
        <w:ind w:left="0" w:firstLine="851"/>
        <w:jc w:val="both"/>
        <w:rPr>
          <w:sz w:val="28"/>
          <w:szCs w:val="28"/>
        </w:rPr>
      </w:pPr>
      <w:r w:rsidRPr="002E256D">
        <w:rPr>
          <w:sz w:val="28"/>
          <w:szCs w:val="28"/>
        </w:rPr>
        <w:t>выявлять возможности внутрипроизводственных перемещений работников с их согласия;</w:t>
      </w:r>
    </w:p>
    <w:p w:rsidR="00E30AEA" w:rsidRPr="002E256D" w:rsidRDefault="00E30AEA" w:rsidP="00510237">
      <w:pPr>
        <w:pStyle w:val="ae"/>
        <w:widowControl w:val="0"/>
        <w:numPr>
          <w:ilvl w:val="0"/>
          <w:numId w:val="24"/>
        </w:numPr>
        <w:ind w:left="0" w:firstLine="851"/>
        <w:jc w:val="both"/>
        <w:rPr>
          <w:sz w:val="28"/>
          <w:szCs w:val="28"/>
        </w:rPr>
      </w:pPr>
      <w:r w:rsidRPr="002E256D">
        <w:rPr>
          <w:sz w:val="28"/>
          <w:szCs w:val="28"/>
        </w:rPr>
        <w:t>использовать режим неполного рабочего времени;</w:t>
      </w:r>
    </w:p>
    <w:p w:rsidR="00E30AEA" w:rsidRPr="002E256D" w:rsidRDefault="00E30AEA" w:rsidP="00510237">
      <w:pPr>
        <w:pStyle w:val="ae"/>
        <w:widowControl w:val="0"/>
        <w:numPr>
          <w:ilvl w:val="0"/>
          <w:numId w:val="24"/>
        </w:numPr>
        <w:ind w:left="0" w:firstLine="851"/>
        <w:jc w:val="both"/>
        <w:rPr>
          <w:sz w:val="28"/>
          <w:szCs w:val="28"/>
        </w:rPr>
      </w:pPr>
      <w:r w:rsidRPr="002E256D">
        <w:rPr>
          <w:sz w:val="28"/>
          <w:szCs w:val="28"/>
        </w:rPr>
        <w:t>расторгать трудовые договоры, прежде всего с временными, с</w:t>
      </w:r>
      <w:r w:rsidRPr="002E256D">
        <w:rPr>
          <w:sz w:val="28"/>
          <w:szCs w:val="28"/>
        </w:rPr>
        <w:t>е</w:t>
      </w:r>
      <w:r w:rsidRPr="002E256D">
        <w:rPr>
          <w:sz w:val="28"/>
          <w:szCs w:val="28"/>
        </w:rPr>
        <w:t>зонными работниками, совместителями.</w:t>
      </w:r>
    </w:p>
    <w:p w:rsidR="00E30AEA" w:rsidRPr="00753829" w:rsidRDefault="0093094F" w:rsidP="00944B7E">
      <w:pPr>
        <w:pStyle w:val="ae"/>
        <w:widowControl w:val="0"/>
        <w:numPr>
          <w:ilvl w:val="1"/>
          <w:numId w:val="2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0AEA">
        <w:rPr>
          <w:sz w:val="28"/>
          <w:szCs w:val="28"/>
        </w:rPr>
        <w:t>Преимущественным правом на оставление на работе при сокр</w:t>
      </w:r>
      <w:r w:rsidR="00E30AEA">
        <w:rPr>
          <w:sz w:val="28"/>
          <w:szCs w:val="28"/>
        </w:rPr>
        <w:t>а</w:t>
      </w:r>
      <w:r w:rsidR="00E30AEA">
        <w:rPr>
          <w:sz w:val="28"/>
          <w:szCs w:val="28"/>
        </w:rPr>
        <w:t>щении численности или штата работников организации пользуются катег</w:t>
      </w:r>
      <w:r w:rsidR="00E30AEA">
        <w:rPr>
          <w:sz w:val="28"/>
          <w:szCs w:val="28"/>
        </w:rPr>
        <w:t>о</w:t>
      </w:r>
      <w:r w:rsidR="00E30AEA">
        <w:rPr>
          <w:sz w:val="28"/>
          <w:szCs w:val="28"/>
        </w:rPr>
        <w:t>рии, предусмотренные ст.</w:t>
      </w:r>
      <w:r w:rsidR="00AD0571">
        <w:rPr>
          <w:sz w:val="28"/>
          <w:szCs w:val="28"/>
        </w:rPr>
        <w:t xml:space="preserve"> </w:t>
      </w:r>
      <w:r w:rsidR="00E30AEA">
        <w:rPr>
          <w:sz w:val="28"/>
          <w:szCs w:val="28"/>
        </w:rPr>
        <w:t>179 ТК РФ, а также работники из числа воспита</w:t>
      </w:r>
      <w:r w:rsidR="00E30AEA">
        <w:rPr>
          <w:sz w:val="28"/>
          <w:szCs w:val="28"/>
        </w:rPr>
        <w:t>н</w:t>
      </w:r>
      <w:r w:rsidR="00E30AEA">
        <w:rPr>
          <w:sz w:val="28"/>
          <w:szCs w:val="28"/>
        </w:rPr>
        <w:t xml:space="preserve">ников детских домов, лиц предпенсионного возраста </w:t>
      </w:r>
      <w:r w:rsidR="00E30AEA" w:rsidRPr="007D4373">
        <w:rPr>
          <w:sz w:val="28"/>
          <w:szCs w:val="28"/>
        </w:rPr>
        <w:t>(за 2 года до достиж</w:t>
      </w:r>
      <w:r w:rsidR="00E30AEA" w:rsidRPr="007D4373">
        <w:rPr>
          <w:sz w:val="28"/>
          <w:szCs w:val="28"/>
        </w:rPr>
        <w:t>е</w:t>
      </w:r>
      <w:r w:rsidR="00E30AEA" w:rsidRPr="007D4373">
        <w:rPr>
          <w:sz w:val="28"/>
          <w:szCs w:val="28"/>
        </w:rPr>
        <w:t>ния пенсионного возраста); работники, имеющие детей в возрасте до 18 лет; работники, обучающиеся по заочной форме в образовательном учреждении среднего или высшего профессионального обр</w:t>
      </w:r>
      <w:r w:rsidR="00E30AEA">
        <w:rPr>
          <w:sz w:val="28"/>
          <w:szCs w:val="28"/>
        </w:rPr>
        <w:t xml:space="preserve">азования до завершения </w:t>
      </w:r>
      <w:r w:rsidR="00E30AEA" w:rsidRPr="0064022F">
        <w:rPr>
          <w:sz w:val="28"/>
          <w:szCs w:val="28"/>
        </w:rPr>
        <w:t>об</w:t>
      </w:r>
      <w:r w:rsidR="00E30AEA" w:rsidRPr="0064022F">
        <w:rPr>
          <w:sz w:val="28"/>
          <w:szCs w:val="28"/>
        </w:rPr>
        <w:t>у</w:t>
      </w:r>
      <w:r w:rsidR="00E30AEA" w:rsidRPr="0064022F">
        <w:rPr>
          <w:sz w:val="28"/>
          <w:szCs w:val="28"/>
        </w:rPr>
        <w:t>чения и работники, впервые поступившие на работу по полученной спец</w:t>
      </w:r>
      <w:r w:rsidR="00E30AEA" w:rsidRPr="0064022F">
        <w:rPr>
          <w:sz w:val="28"/>
          <w:szCs w:val="28"/>
        </w:rPr>
        <w:t>и</w:t>
      </w:r>
      <w:r w:rsidR="00E30AEA" w:rsidRPr="0064022F">
        <w:rPr>
          <w:sz w:val="28"/>
          <w:szCs w:val="28"/>
        </w:rPr>
        <w:t>альности, в течение одного года со дня окончания образовательного учре</w:t>
      </w:r>
      <w:r w:rsidR="00E30AEA" w:rsidRPr="0064022F">
        <w:rPr>
          <w:sz w:val="28"/>
          <w:szCs w:val="28"/>
        </w:rPr>
        <w:t>ж</w:t>
      </w:r>
      <w:r w:rsidR="00E30AEA" w:rsidRPr="0064022F">
        <w:rPr>
          <w:sz w:val="28"/>
          <w:szCs w:val="28"/>
        </w:rPr>
        <w:t>дения;</w:t>
      </w:r>
      <w:r w:rsidR="00E30AEA">
        <w:rPr>
          <w:sz w:val="28"/>
          <w:szCs w:val="28"/>
        </w:rPr>
        <w:t xml:space="preserve"> работающие инвалиды.</w:t>
      </w:r>
    </w:p>
    <w:p w:rsidR="00E30AEA" w:rsidRDefault="0093094F" w:rsidP="00944B7E">
      <w:pPr>
        <w:pStyle w:val="ae"/>
        <w:widowControl w:val="0"/>
        <w:numPr>
          <w:ilvl w:val="1"/>
          <w:numId w:val="2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0AEA">
        <w:rPr>
          <w:sz w:val="28"/>
          <w:szCs w:val="28"/>
        </w:rPr>
        <w:t>Привлечение и использование иностранной рабочей силы ос</w:t>
      </w:r>
      <w:r w:rsidR="00E30AEA">
        <w:rPr>
          <w:sz w:val="28"/>
          <w:szCs w:val="28"/>
        </w:rPr>
        <w:t>у</w:t>
      </w:r>
      <w:r w:rsidR="00E30AEA">
        <w:rPr>
          <w:sz w:val="28"/>
          <w:szCs w:val="28"/>
        </w:rPr>
        <w:t>ществлять в соответствии с законодательством.</w:t>
      </w:r>
    </w:p>
    <w:p w:rsidR="00E30AEA" w:rsidRPr="002E256D" w:rsidRDefault="00E30AEA" w:rsidP="00944B7E">
      <w:pPr>
        <w:pStyle w:val="ae"/>
        <w:numPr>
          <w:ilvl w:val="0"/>
          <w:numId w:val="28"/>
        </w:numPr>
        <w:spacing w:before="200" w:after="200"/>
        <w:ind w:left="357" w:hanging="357"/>
        <w:contextualSpacing w:val="0"/>
        <w:jc w:val="center"/>
        <w:rPr>
          <w:b/>
          <w:sz w:val="28"/>
          <w:szCs w:val="28"/>
        </w:rPr>
      </w:pPr>
      <w:r w:rsidRPr="002E256D">
        <w:rPr>
          <w:b/>
          <w:sz w:val="28"/>
          <w:szCs w:val="28"/>
        </w:rPr>
        <w:t>Охрана труда и здоровья</w:t>
      </w:r>
      <w:r w:rsidR="002E256D">
        <w:rPr>
          <w:b/>
          <w:sz w:val="28"/>
          <w:szCs w:val="28"/>
        </w:rPr>
        <w:t xml:space="preserve"> </w:t>
      </w:r>
    </w:p>
    <w:p w:rsidR="00E30AEA" w:rsidRDefault="00E30AEA" w:rsidP="00E30AEA">
      <w:pPr>
        <w:ind w:firstLine="851"/>
        <w:jc w:val="both"/>
        <w:outlineLvl w:val="0"/>
        <w:rPr>
          <w:b/>
          <w:sz w:val="28"/>
          <w:szCs w:val="28"/>
        </w:rPr>
      </w:pPr>
      <w:r w:rsidRPr="002E256D">
        <w:rPr>
          <w:b/>
          <w:sz w:val="28"/>
          <w:szCs w:val="28"/>
        </w:rPr>
        <w:t>Работодатель обязуется:</w:t>
      </w:r>
    </w:p>
    <w:p w:rsidR="00E30AEA" w:rsidRPr="004B0373" w:rsidRDefault="00E30AEA" w:rsidP="00944B7E">
      <w:pPr>
        <w:pStyle w:val="ae"/>
        <w:numPr>
          <w:ilvl w:val="1"/>
          <w:numId w:val="28"/>
        </w:numPr>
        <w:ind w:left="0" w:firstLine="851"/>
        <w:jc w:val="both"/>
        <w:rPr>
          <w:sz w:val="28"/>
          <w:szCs w:val="28"/>
        </w:rPr>
      </w:pPr>
      <w:r w:rsidRPr="004B0373">
        <w:rPr>
          <w:sz w:val="28"/>
          <w:szCs w:val="28"/>
        </w:rPr>
        <w:t>Осуществлять политику, направленную на создание условий и охраны труда, соответствующих законодательным и нормативным актам о</w:t>
      </w:r>
      <w:r w:rsidRPr="004B0373">
        <w:rPr>
          <w:sz w:val="28"/>
          <w:szCs w:val="28"/>
        </w:rPr>
        <w:t>х</w:t>
      </w:r>
      <w:r w:rsidRPr="004B0373">
        <w:rPr>
          <w:sz w:val="28"/>
          <w:szCs w:val="28"/>
        </w:rPr>
        <w:t>раны труда (ст.</w:t>
      </w:r>
      <w:r w:rsidR="00AD0571">
        <w:rPr>
          <w:sz w:val="28"/>
          <w:szCs w:val="28"/>
        </w:rPr>
        <w:t xml:space="preserve"> </w:t>
      </w:r>
      <w:r w:rsidRPr="004B0373">
        <w:rPr>
          <w:sz w:val="28"/>
          <w:szCs w:val="28"/>
        </w:rPr>
        <w:t>210 ТК РФ).</w:t>
      </w:r>
    </w:p>
    <w:p w:rsidR="00E30AEA" w:rsidRDefault="00E30AEA" w:rsidP="00944B7E">
      <w:pPr>
        <w:pStyle w:val="ae"/>
        <w:numPr>
          <w:ilvl w:val="1"/>
          <w:numId w:val="2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Предусматривать финансирование мероприятий по улучшению условий и охраны труда в размере не менее 0,2 процента суммы затрат на </w:t>
      </w:r>
      <w:r w:rsidR="0093094F">
        <w:rPr>
          <w:sz w:val="28"/>
          <w:szCs w:val="28"/>
        </w:rPr>
        <w:t>оказание</w:t>
      </w:r>
      <w:r w:rsidR="00081C8D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(ст.</w:t>
      </w:r>
      <w:r w:rsidR="00AD0571">
        <w:rPr>
          <w:sz w:val="28"/>
          <w:szCs w:val="28"/>
        </w:rPr>
        <w:t xml:space="preserve"> </w:t>
      </w:r>
      <w:r>
        <w:rPr>
          <w:sz w:val="28"/>
          <w:szCs w:val="28"/>
        </w:rPr>
        <w:t>226 ТК РФ).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Разработать и согласовать с пр</w:t>
      </w:r>
      <w:r w:rsidR="00081C8D">
        <w:rPr>
          <w:sz w:val="28"/>
          <w:szCs w:val="28"/>
        </w:rPr>
        <w:t>едставителем работников план мер</w:t>
      </w:r>
      <w:r w:rsidR="00081C8D">
        <w:rPr>
          <w:sz w:val="28"/>
          <w:szCs w:val="28"/>
        </w:rPr>
        <w:t>о</w:t>
      </w:r>
      <w:r w:rsidR="00081C8D">
        <w:rPr>
          <w:sz w:val="28"/>
          <w:szCs w:val="28"/>
        </w:rPr>
        <w:t>приятий по улучшению условий и охраны труда</w:t>
      </w:r>
      <w:r w:rsidR="00933E67">
        <w:rPr>
          <w:sz w:val="28"/>
          <w:szCs w:val="28"/>
        </w:rPr>
        <w:t xml:space="preserve"> (приложение № </w:t>
      </w:r>
      <w:r w:rsidR="006F5FF7">
        <w:rPr>
          <w:sz w:val="28"/>
          <w:szCs w:val="28"/>
        </w:rPr>
        <w:t>3</w:t>
      </w:r>
      <w:r w:rsidR="00933E6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30AEA" w:rsidRDefault="00E30AEA" w:rsidP="00944B7E">
      <w:pPr>
        <w:pStyle w:val="ae"/>
        <w:numPr>
          <w:ilvl w:val="1"/>
          <w:numId w:val="2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Оборудовать </w:t>
      </w:r>
      <w:r w:rsidR="006B431B">
        <w:rPr>
          <w:sz w:val="28"/>
          <w:szCs w:val="28"/>
        </w:rPr>
        <w:t>уголки</w:t>
      </w:r>
      <w:r>
        <w:rPr>
          <w:sz w:val="28"/>
          <w:szCs w:val="28"/>
        </w:rPr>
        <w:t xml:space="preserve"> охраны труда.</w:t>
      </w:r>
    </w:p>
    <w:p w:rsidR="00E30AEA" w:rsidRPr="00B36D93" w:rsidRDefault="00E30AEA" w:rsidP="00944B7E">
      <w:pPr>
        <w:pStyle w:val="ae"/>
        <w:numPr>
          <w:ilvl w:val="1"/>
          <w:numId w:val="2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деятельность совместного комитета (комиссии) по охране труда, созданного на паритетной основе из представителей работод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теля и </w:t>
      </w:r>
      <w:r w:rsidR="00D708A2">
        <w:rPr>
          <w:sz w:val="28"/>
          <w:szCs w:val="28"/>
        </w:rPr>
        <w:t>представителей работников</w:t>
      </w:r>
      <w:r w:rsidR="005A013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Обучить членов комитета (комиссии) по охране труда по специальной программе за счет средств </w:t>
      </w:r>
      <w:r w:rsidR="006D190D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21777B">
        <w:rPr>
          <w:sz w:val="28"/>
          <w:szCs w:val="28"/>
        </w:rPr>
        <w:t xml:space="preserve">(или за счет </w:t>
      </w:r>
      <w:r w:rsidRPr="00B36D93">
        <w:rPr>
          <w:sz w:val="28"/>
          <w:szCs w:val="28"/>
        </w:rPr>
        <w:t>средств Фонда социального страхования) (ст.</w:t>
      </w:r>
      <w:r w:rsidR="00AD0571" w:rsidRPr="00B36D93">
        <w:rPr>
          <w:sz w:val="28"/>
          <w:szCs w:val="28"/>
        </w:rPr>
        <w:t xml:space="preserve"> </w:t>
      </w:r>
      <w:r w:rsidRPr="00B36D93">
        <w:rPr>
          <w:sz w:val="28"/>
          <w:szCs w:val="28"/>
        </w:rPr>
        <w:t>218 ТК РФ).</w:t>
      </w:r>
    </w:p>
    <w:p w:rsidR="00E30AEA" w:rsidRPr="00B36D93" w:rsidRDefault="00E30AEA" w:rsidP="00944B7E">
      <w:pPr>
        <w:pStyle w:val="ae"/>
        <w:numPr>
          <w:ilvl w:val="1"/>
          <w:numId w:val="28"/>
        </w:numPr>
        <w:ind w:left="0" w:firstLine="851"/>
        <w:jc w:val="both"/>
        <w:rPr>
          <w:sz w:val="28"/>
          <w:szCs w:val="28"/>
        </w:rPr>
      </w:pPr>
      <w:r w:rsidRPr="00B36D93">
        <w:rPr>
          <w:sz w:val="28"/>
          <w:szCs w:val="28"/>
        </w:rPr>
        <w:t>Создавать условия и оказывать помощь в работе уполномоче</w:t>
      </w:r>
      <w:r w:rsidRPr="00B36D93">
        <w:rPr>
          <w:sz w:val="28"/>
          <w:szCs w:val="28"/>
        </w:rPr>
        <w:t>н</w:t>
      </w:r>
      <w:r w:rsidRPr="00B36D93">
        <w:rPr>
          <w:sz w:val="28"/>
          <w:szCs w:val="28"/>
        </w:rPr>
        <w:t>ным (доверенным) лицам по охране труда, провести их обучение по охране труда за счет собственных средств (или средств Фонда социального страх</w:t>
      </w:r>
      <w:r w:rsidRPr="00B36D93">
        <w:rPr>
          <w:sz w:val="28"/>
          <w:szCs w:val="28"/>
        </w:rPr>
        <w:t>о</w:t>
      </w:r>
      <w:r w:rsidRPr="00B36D93">
        <w:rPr>
          <w:sz w:val="28"/>
          <w:szCs w:val="28"/>
        </w:rPr>
        <w:t>вания), обеспечить их правилами, инструкциями, нормативными и справо</w:t>
      </w:r>
      <w:r w:rsidRPr="00B36D93">
        <w:rPr>
          <w:sz w:val="28"/>
          <w:szCs w:val="28"/>
        </w:rPr>
        <w:t>ч</w:t>
      </w:r>
      <w:r w:rsidRPr="00B36D93">
        <w:rPr>
          <w:sz w:val="28"/>
          <w:szCs w:val="28"/>
        </w:rPr>
        <w:t xml:space="preserve">ными материалами по охране труда за счет средств </w:t>
      </w:r>
      <w:r w:rsidR="006B431B" w:rsidRPr="00B36D93">
        <w:rPr>
          <w:sz w:val="28"/>
          <w:szCs w:val="28"/>
        </w:rPr>
        <w:t>учреждения</w:t>
      </w:r>
      <w:r w:rsidRPr="00B36D93">
        <w:rPr>
          <w:sz w:val="28"/>
          <w:szCs w:val="28"/>
        </w:rPr>
        <w:t xml:space="preserve">. </w:t>
      </w:r>
    </w:p>
    <w:p w:rsidR="00731661" w:rsidRDefault="00731661" w:rsidP="00944B7E">
      <w:pPr>
        <w:pStyle w:val="ae"/>
        <w:numPr>
          <w:ilvl w:val="1"/>
          <w:numId w:val="28"/>
        </w:numPr>
        <w:ind w:left="0" w:firstLine="851"/>
        <w:jc w:val="both"/>
        <w:rPr>
          <w:sz w:val="28"/>
          <w:szCs w:val="28"/>
        </w:rPr>
      </w:pPr>
      <w:r w:rsidRPr="00570406">
        <w:rPr>
          <w:sz w:val="28"/>
          <w:szCs w:val="28"/>
        </w:rPr>
        <w:t>В каждом подразделении иметь аптечки для оказания первой п</w:t>
      </w:r>
      <w:r w:rsidRPr="00570406">
        <w:rPr>
          <w:sz w:val="28"/>
          <w:szCs w:val="28"/>
        </w:rPr>
        <w:t>о</w:t>
      </w:r>
      <w:r w:rsidRPr="00570406">
        <w:rPr>
          <w:sz w:val="28"/>
          <w:szCs w:val="28"/>
        </w:rPr>
        <w:t>мощи пострадавшим на производстве.</w:t>
      </w:r>
    </w:p>
    <w:p w:rsidR="00E30AEA" w:rsidRDefault="00E30AEA" w:rsidP="00944B7E">
      <w:pPr>
        <w:pStyle w:val="ae"/>
        <w:numPr>
          <w:ilvl w:val="1"/>
          <w:numId w:val="2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Проводить за свой счет обязательные предварительные (</w:t>
      </w:r>
      <w:r w:rsidRPr="00163E4D">
        <w:rPr>
          <w:sz w:val="28"/>
          <w:szCs w:val="28"/>
        </w:rPr>
        <w:t>при п</w:t>
      </w:r>
      <w:r w:rsidRPr="00163E4D">
        <w:rPr>
          <w:sz w:val="28"/>
          <w:szCs w:val="28"/>
        </w:rPr>
        <w:t>о</w:t>
      </w:r>
      <w:r w:rsidRPr="00163E4D">
        <w:rPr>
          <w:sz w:val="28"/>
          <w:szCs w:val="28"/>
        </w:rPr>
        <w:t>ступлении на работу) и периодические медицинские осмотры работников, занятых на работах с вредными и (или) опасными условиями труда, а также связанных с движением транспорта, для определения пригодности их для выполнения поручаемой работы. Не допускать работников к выполнению ими трудовых обязанностей без прохождения обязательных медицинских осмотров, а также в</w:t>
      </w:r>
      <w:r>
        <w:rPr>
          <w:sz w:val="28"/>
          <w:szCs w:val="28"/>
        </w:rPr>
        <w:t xml:space="preserve"> случае медицинских противопоказаний (ст.</w:t>
      </w:r>
      <w:r w:rsidR="00AD0571">
        <w:rPr>
          <w:sz w:val="28"/>
          <w:szCs w:val="28"/>
        </w:rPr>
        <w:t xml:space="preserve"> </w:t>
      </w:r>
      <w:r>
        <w:rPr>
          <w:sz w:val="28"/>
          <w:szCs w:val="28"/>
        </w:rPr>
        <w:t>212, ст.</w:t>
      </w:r>
      <w:r w:rsidR="00AD0571">
        <w:rPr>
          <w:sz w:val="28"/>
          <w:szCs w:val="28"/>
        </w:rPr>
        <w:t xml:space="preserve"> </w:t>
      </w:r>
      <w:r>
        <w:rPr>
          <w:sz w:val="28"/>
          <w:szCs w:val="28"/>
        </w:rPr>
        <w:t>213 ТК РФ).</w:t>
      </w:r>
    </w:p>
    <w:p w:rsidR="00E30AEA" w:rsidRDefault="00E30AEA" w:rsidP="00944B7E">
      <w:pPr>
        <w:pStyle w:val="ae"/>
        <w:numPr>
          <w:ilvl w:val="1"/>
          <w:numId w:val="2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по обеспечению охраны труда, в т.ч.:</w:t>
      </w:r>
    </w:p>
    <w:p w:rsidR="00E30AEA" w:rsidRPr="00B36D93" w:rsidRDefault="00E30AEA" w:rsidP="00C90EF5">
      <w:pPr>
        <w:pStyle w:val="ae"/>
        <w:widowControl w:val="0"/>
        <w:numPr>
          <w:ilvl w:val="0"/>
          <w:numId w:val="2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назначить должностных лиц, прошедших в установленном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рядке обучение и </w:t>
      </w:r>
      <w:r w:rsidRPr="0064022F">
        <w:rPr>
          <w:sz w:val="28"/>
          <w:szCs w:val="28"/>
        </w:rPr>
        <w:t>проверку знаний требований по охране труда</w:t>
      </w:r>
      <w:r>
        <w:rPr>
          <w:sz w:val="28"/>
          <w:szCs w:val="28"/>
        </w:rPr>
        <w:t>,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за обеспечение охраны труда в целом по организации</w:t>
      </w:r>
      <w:r w:rsidRPr="00B36D93">
        <w:rPr>
          <w:sz w:val="28"/>
          <w:szCs w:val="28"/>
        </w:rPr>
        <w:t>, в структурных подразделе</w:t>
      </w:r>
      <w:r w:rsidR="00B36D93" w:rsidRPr="00B36D93">
        <w:rPr>
          <w:sz w:val="28"/>
          <w:szCs w:val="28"/>
        </w:rPr>
        <w:t>ниях</w:t>
      </w:r>
      <w:r w:rsidRPr="00B36D93">
        <w:rPr>
          <w:sz w:val="28"/>
          <w:szCs w:val="28"/>
        </w:rPr>
        <w:t xml:space="preserve"> (ст.</w:t>
      </w:r>
      <w:r w:rsidR="00AD0571" w:rsidRPr="00B36D93">
        <w:rPr>
          <w:sz w:val="28"/>
          <w:szCs w:val="28"/>
        </w:rPr>
        <w:t xml:space="preserve"> </w:t>
      </w:r>
      <w:r w:rsidRPr="00B36D93">
        <w:rPr>
          <w:sz w:val="28"/>
          <w:szCs w:val="28"/>
        </w:rPr>
        <w:t>217 ТК РФ);</w:t>
      </w:r>
    </w:p>
    <w:p w:rsidR="00E30AEA" w:rsidRDefault="00E30AEA" w:rsidP="00C90EF5">
      <w:pPr>
        <w:pStyle w:val="ae"/>
        <w:widowControl w:val="0"/>
        <w:numPr>
          <w:ilvl w:val="0"/>
          <w:numId w:val="2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постоянный, периодический, оперативный и выб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рочный контроль за состоянием условий труда и мер безопасности на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чих местах согласно должностным инструкциям, инструкциям по охране труда и стандартам организации (ст.</w:t>
      </w:r>
      <w:r w:rsidR="00AD0571">
        <w:rPr>
          <w:sz w:val="28"/>
          <w:szCs w:val="28"/>
        </w:rPr>
        <w:t xml:space="preserve"> </w:t>
      </w:r>
      <w:r>
        <w:rPr>
          <w:sz w:val="28"/>
          <w:szCs w:val="28"/>
        </w:rPr>
        <w:t>212 ТК РФ);</w:t>
      </w:r>
    </w:p>
    <w:p w:rsidR="00E30AEA" w:rsidRDefault="00E30AEA" w:rsidP="00C90EF5">
      <w:pPr>
        <w:pStyle w:val="ae"/>
        <w:widowControl w:val="0"/>
        <w:numPr>
          <w:ilvl w:val="0"/>
          <w:numId w:val="2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обучение работников перед допуском к работе и в дальнейшем периодически в установленные сроки и в установленном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ке, в том числе оказанию первой помощи пострадавшим. Обеспечить каждое подразделение, комплектом нормативных правовых актов, содержащих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бования охраны труда в соответствии со спецификой своей деятельности (ст.</w:t>
      </w:r>
      <w:r w:rsidR="00AD0571">
        <w:rPr>
          <w:sz w:val="28"/>
          <w:szCs w:val="28"/>
        </w:rPr>
        <w:t xml:space="preserve"> </w:t>
      </w:r>
      <w:r>
        <w:rPr>
          <w:sz w:val="28"/>
          <w:szCs w:val="28"/>
        </w:rPr>
        <w:t>212 ТК РФ).</w:t>
      </w:r>
    </w:p>
    <w:p w:rsidR="00E30AEA" w:rsidRPr="002E6A42" w:rsidRDefault="00E30AEA" w:rsidP="00944B7E">
      <w:pPr>
        <w:pStyle w:val="ae"/>
        <w:numPr>
          <w:ilvl w:val="1"/>
          <w:numId w:val="28"/>
        </w:numPr>
        <w:ind w:left="0" w:firstLine="851"/>
        <w:jc w:val="both"/>
        <w:rPr>
          <w:sz w:val="28"/>
          <w:szCs w:val="28"/>
        </w:rPr>
      </w:pPr>
      <w:r w:rsidRPr="002E6A42">
        <w:rPr>
          <w:sz w:val="28"/>
          <w:szCs w:val="28"/>
        </w:rPr>
        <w:t>Обеспечить проведение специальной оценки условий труда в с</w:t>
      </w:r>
      <w:r w:rsidRPr="002E6A42">
        <w:rPr>
          <w:sz w:val="28"/>
          <w:szCs w:val="28"/>
        </w:rPr>
        <w:t>о</w:t>
      </w:r>
      <w:r w:rsidRPr="002E6A42">
        <w:rPr>
          <w:sz w:val="28"/>
          <w:szCs w:val="28"/>
        </w:rPr>
        <w:t>ответствии с законодательством о специальной оценке условий труда. На квотируемых рабочих местах специальная оценка проводится до принятия на них ра</w:t>
      </w:r>
      <w:r w:rsidR="002E6A42">
        <w:rPr>
          <w:sz w:val="28"/>
          <w:szCs w:val="28"/>
        </w:rPr>
        <w:t>ботников.</w:t>
      </w:r>
      <w:r w:rsidR="00AE1D01">
        <w:rPr>
          <w:sz w:val="28"/>
          <w:szCs w:val="28"/>
        </w:rPr>
        <w:t xml:space="preserve"> Соблюдать условия труда инвалидов на квотируемых раб</w:t>
      </w:r>
      <w:r w:rsidR="00AE1D01">
        <w:rPr>
          <w:sz w:val="28"/>
          <w:szCs w:val="28"/>
        </w:rPr>
        <w:t>о</w:t>
      </w:r>
      <w:r w:rsidR="00AE1D01">
        <w:rPr>
          <w:sz w:val="28"/>
          <w:szCs w:val="28"/>
        </w:rPr>
        <w:t>чих местах по результатам проведенной специальной оценки.</w:t>
      </w:r>
    </w:p>
    <w:p w:rsidR="00166946" w:rsidRDefault="00E30AEA" w:rsidP="00944B7E">
      <w:pPr>
        <w:pStyle w:val="ae"/>
        <w:numPr>
          <w:ilvl w:val="1"/>
          <w:numId w:val="2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F3E5B">
        <w:rPr>
          <w:sz w:val="28"/>
          <w:szCs w:val="28"/>
        </w:rPr>
        <w:t>беспечить</w:t>
      </w:r>
      <w:r w:rsidR="00166946">
        <w:rPr>
          <w:sz w:val="28"/>
          <w:szCs w:val="28"/>
        </w:rPr>
        <w:t>:</w:t>
      </w:r>
    </w:p>
    <w:p w:rsidR="00E30AEA" w:rsidRPr="00526B78" w:rsidRDefault="00E30AEA" w:rsidP="00C90EF5">
      <w:pPr>
        <w:pStyle w:val="ae"/>
        <w:widowControl w:val="0"/>
        <w:numPr>
          <w:ilvl w:val="0"/>
          <w:numId w:val="2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0671B">
        <w:rPr>
          <w:rFonts w:eastAsia="Calibri"/>
          <w:sz w:val="28"/>
          <w:szCs w:val="28"/>
          <w:lang w:eastAsia="en-US"/>
        </w:rPr>
        <w:t xml:space="preserve">а счет собственных средств приобретение и выдачу прошедших </w:t>
      </w:r>
      <w:r w:rsidRPr="0090671B">
        <w:rPr>
          <w:rFonts w:eastAsia="Calibri"/>
          <w:sz w:val="28"/>
          <w:szCs w:val="28"/>
          <w:lang w:eastAsia="en-US"/>
        </w:rPr>
        <w:lastRenderedPageBreak/>
        <w:t>в установленном порядке сертификацию или декларирование соответствия специальной одежды, специальной обуви и других средств индивиду</w:t>
      </w:r>
      <w:r w:rsidR="00D5169D">
        <w:rPr>
          <w:rFonts w:eastAsia="Calibri"/>
          <w:sz w:val="28"/>
          <w:szCs w:val="28"/>
          <w:lang w:eastAsia="en-US"/>
        </w:rPr>
        <w:t>альной защиты (далее</w:t>
      </w:r>
      <w:r w:rsidR="00F61180">
        <w:rPr>
          <w:rFonts w:eastAsia="Calibri"/>
          <w:sz w:val="28"/>
          <w:szCs w:val="28"/>
          <w:lang w:eastAsia="en-US"/>
        </w:rPr>
        <w:t xml:space="preserve"> </w:t>
      </w:r>
      <w:r w:rsidR="00D5169D">
        <w:rPr>
          <w:rFonts w:eastAsia="Calibri"/>
          <w:sz w:val="28"/>
          <w:szCs w:val="28"/>
          <w:lang w:eastAsia="en-US"/>
        </w:rPr>
        <w:t>-</w:t>
      </w:r>
      <w:r w:rsidR="00F61180">
        <w:rPr>
          <w:rFonts w:eastAsia="Calibri"/>
          <w:sz w:val="28"/>
          <w:szCs w:val="28"/>
          <w:lang w:eastAsia="en-US"/>
        </w:rPr>
        <w:t xml:space="preserve"> </w:t>
      </w:r>
      <w:r w:rsidR="00D5169D" w:rsidRPr="00163E4D">
        <w:rPr>
          <w:rFonts w:eastAsia="Calibri"/>
          <w:sz w:val="28"/>
          <w:szCs w:val="28"/>
          <w:lang w:eastAsia="en-US"/>
        </w:rPr>
        <w:t>СИЗ)</w:t>
      </w:r>
      <w:r w:rsidRPr="00163E4D">
        <w:rPr>
          <w:rFonts w:eastAsia="Calibri"/>
          <w:sz w:val="28"/>
          <w:szCs w:val="28"/>
          <w:lang w:eastAsia="en-US"/>
        </w:rPr>
        <w:t>, смывающих и обезвреживающих средств работникам, занятым на работах с вредными и (или) опасными условиями труда,</w:t>
      </w:r>
      <w:r w:rsidRPr="0090671B">
        <w:rPr>
          <w:rFonts w:eastAsia="Calibri"/>
          <w:sz w:val="28"/>
          <w:szCs w:val="28"/>
          <w:lang w:eastAsia="en-US"/>
        </w:rPr>
        <w:t xml:space="preserve"> а также на работах, выполняемых в особых температурных условиях или связанных с загрязнением;</w:t>
      </w:r>
    </w:p>
    <w:p w:rsidR="00E30AEA" w:rsidRPr="0090671B" w:rsidRDefault="00E30AEA" w:rsidP="00C90EF5">
      <w:pPr>
        <w:pStyle w:val="ae"/>
        <w:widowControl w:val="0"/>
        <w:numPr>
          <w:ilvl w:val="0"/>
          <w:numId w:val="22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90671B">
        <w:rPr>
          <w:rFonts w:eastAsia="Calibri"/>
          <w:sz w:val="28"/>
          <w:szCs w:val="28"/>
          <w:lang w:eastAsia="en-US"/>
        </w:rPr>
        <w:t>информирование работников о полагающи</w:t>
      </w:r>
      <w:r w:rsidR="00166946">
        <w:rPr>
          <w:rFonts w:eastAsia="Calibri"/>
          <w:sz w:val="28"/>
          <w:szCs w:val="28"/>
          <w:lang w:eastAsia="en-US"/>
        </w:rPr>
        <w:t>хся СИЗ.</w:t>
      </w:r>
    </w:p>
    <w:p w:rsidR="00E30AEA" w:rsidRPr="00231530" w:rsidRDefault="00E30AEA" w:rsidP="00944B7E">
      <w:pPr>
        <w:pStyle w:val="ae"/>
        <w:numPr>
          <w:ilvl w:val="1"/>
          <w:numId w:val="28"/>
        </w:numPr>
        <w:ind w:left="0" w:firstLine="851"/>
        <w:jc w:val="both"/>
        <w:rPr>
          <w:sz w:val="28"/>
          <w:szCs w:val="28"/>
        </w:rPr>
      </w:pPr>
      <w:r w:rsidRPr="00E76B40">
        <w:rPr>
          <w:color w:val="000000"/>
          <w:sz w:val="28"/>
          <w:szCs w:val="28"/>
        </w:rPr>
        <w:t>О</w:t>
      </w:r>
      <w:r w:rsidRPr="00AF3E5B">
        <w:rPr>
          <w:color w:val="000000"/>
          <w:sz w:val="28"/>
          <w:szCs w:val="28"/>
        </w:rPr>
        <w:t>беспечить</w:t>
      </w:r>
      <w:r>
        <w:rPr>
          <w:color w:val="000000"/>
          <w:sz w:val="28"/>
          <w:szCs w:val="28"/>
        </w:rPr>
        <w:t xml:space="preserve"> </w:t>
      </w:r>
      <w:r w:rsidRPr="0054051B">
        <w:rPr>
          <w:color w:val="000000"/>
          <w:sz w:val="28"/>
          <w:szCs w:val="28"/>
        </w:rPr>
        <w:t>санитарно-бытово</w:t>
      </w:r>
      <w:r>
        <w:rPr>
          <w:color w:val="000000"/>
          <w:sz w:val="28"/>
          <w:szCs w:val="28"/>
        </w:rPr>
        <w:t>е</w:t>
      </w:r>
      <w:r w:rsidRPr="0054051B">
        <w:rPr>
          <w:color w:val="000000"/>
          <w:sz w:val="28"/>
          <w:szCs w:val="28"/>
        </w:rPr>
        <w:t xml:space="preserve"> и лечебно-профилактическо</w:t>
      </w:r>
      <w:r>
        <w:rPr>
          <w:color w:val="000000"/>
          <w:sz w:val="28"/>
          <w:szCs w:val="28"/>
        </w:rPr>
        <w:t>е</w:t>
      </w:r>
      <w:r w:rsidRPr="0054051B">
        <w:rPr>
          <w:color w:val="000000"/>
          <w:sz w:val="28"/>
          <w:szCs w:val="28"/>
        </w:rPr>
        <w:t xml:space="preserve"> о</w:t>
      </w:r>
      <w:r w:rsidRPr="0054051B">
        <w:rPr>
          <w:color w:val="000000"/>
          <w:sz w:val="28"/>
          <w:szCs w:val="28"/>
        </w:rPr>
        <w:t>б</w:t>
      </w:r>
      <w:r w:rsidRPr="0054051B">
        <w:rPr>
          <w:color w:val="000000"/>
          <w:sz w:val="28"/>
          <w:szCs w:val="28"/>
        </w:rPr>
        <w:t>служивани</w:t>
      </w:r>
      <w:r>
        <w:rPr>
          <w:color w:val="000000"/>
          <w:sz w:val="28"/>
          <w:szCs w:val="28"/>
        </w:rPr>
        <w:t>е</w:t>
      </w:r>
      <w:r w:rsidRPr="0054051B">
        <w:rPr>
          <w:color w:val="000000"/>
          <w:sz w:val="28"/>
          <w:szCs w:val="28"/>
        </w:rPr>
        <w:t xml:space="preserve"> работников организаций в соответствии с требованиями охраны труда</w:t>
      </w:r>
      <w:r>
        <w:rPr>
          <w:color w:val="000000"/>
          <w:sz w:val="28"/>
          <w:szCs w:val="28"/>
        </w:rPr>
        <w:t xml:space="preserve">. </w:t>
      </w:r>
      <w:r w:rsidRPr="0054051B">
        <w:rPr>
          <w:color w:val="000000"/>
          <w:sz w:val="28"/>
          <w:szCs w:val="28"/>
        </w:rPr>
        <w:t>В этих целях в организации по установ</w:t>
      </w:r>
      <w:r>
        <w:rPr>
          <w:color w:val="000000"/>
          <w:sz w:val="28"/>
          <w:szCs w:val="28"/>
        </w:rPr>
        <w:t>ленным нормам оборудовать:</w:t>
      </w:r>
      <w:r w:rsidRPr="0054051B">
        <w:rPr>
          <w:color w:val="000000"/>
          <w:sz w:val="28"/>
          <w:szCs w:val="28"/>
        </w:rPr>
        <w:t xml:space="preserve"> санитарно-бытовые помещения</w:t>
      </w:r>
      <w:r>
        <w:rPr>
          <w:color w:val="000000"/>
          <w:sz w:val="28"/>
          <w:szCs w:val="28"/>
        </w:rPr>
        <w:t xml:space="preserve"> (</w:t>
      </w:r>
      <w:r w:rsidRPr="0054051B">
        <w:rPr>
          <w:color w:val="000000"/>
          <w:sz w:val="28"/>
          <w:szCs w:val="28"/>
        </w:rPr>
        <w:t>гардеробные</w:t>
      </w:r>
      <w:r>
        <w:rPr>
          <w:color w:val="000000"/>
          <w:sz w:val="28"/>
          <w:szCs w:val="28"/>
        </w:rPr>
        <w:t>,</w:t>
      </w:r>
      <w:r w:rsidRPr="0054051B">
        <w:rPr>
          <w:color w:val="000000"/>
          <w:sz w:val="28"/>
          <w:szCs w:val="28"/>
        </w:rPr>
        <w:t xml:space="preserve"> умывальные</w:t>
      </w:r>
      <w:r>
        <w:rPr>
          <w:color w:val="000000"/>
          <w:sz w:val="28"/>
          <w:szCs w:val="28"/>
        </w:rPr>
        <w:t>,</w:t>
      </w:r>
      <w:r w:rsidRPr="0054051B">
        <w:rPr>
          <w:color w:val="000000"/>
          <w:sz w:val="28"/>
          <w:szCs w:val="28"/>
        </w:rPr>
        <w:t xml:space="preserve"> туалеты</w:t>
      </w:r>
      <w:r>
        <w:rPr>
          <w:color w:val="000000"/>
          <w:sz w:val="28"/>
          <w:szCs w:val="28"/>
        </w:rPr>
        <w:t xml:space="preserve">,); </w:t>
      </w:r>
      <w:r w:rsidRPr="0054051B">
        <w:rPr>
          <w:color w:val="000000"/>
          <w:sz w:val="28"/>
          <w:szCs w:val="28"/>
        </w:rPr>
        <w:t>пом</w:t>
      </w:r>
      <w:r w:rsidRPr="0054051B">
        <w:rPr>
          <w:color w:val="000000"/>
          <w:sz w:val="28"/>
          <w:szCs w:val="28"/>
        </w:rPr>
        <w:t>е</w:t>
      </w:r>
      <w:r w:rsidRPr="0054051B">
        <w:rPr>
          <w:color w:val="000000"/>
          <w:sz w:val="28"/>
          <w:szCs w:val="28"/>
        </w:rPr>
        <w:t>щения</w:t>
      </w:r>
      <w:r>
        <w:rPr>
          <w:color w:val="000000"/>
          <w:sz w:val="28"/>
          <w:szCs w:val="28"/>
        </w:rPr>
        <w:t xml:space="preserve"> </w:t>
      </w:r>
      <w:r w:rsidRPr="0054051B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54051B">
        <w:rPr>
          <w:color w:val="000000"/>
          <w:sz w:val="28"/>
          <w:szCs w:val="28"/>
        </w:rPr>
        <w:t>приема</w:t>
      </w:r>
      <w:r>
        <w:rPr>
          <w:color w:val="000000"/>
          <w:sz w:val="28"/>
          <w:szCs w:val="28"/>
        </w:rPr>
        <w:t xml:space="preserve"> пищи; </w:t>
      </w:r>
      <w:r w:rsidRPr="0054051B">
        <w:rPr>
          <w:color w:val="000000"/>
          <w:sz w:val="28"/>
          <w:szCs w:val="28"/>
        </w:rPr>
        <w:t>санитарные посты с аптечками, укомплектованн</w:t>
      </w:r>
      <w:r w:rsidRPr="0054051B">
        <w:rPr>
          <w:color w:val="000000"/>
          <w:sz w:val="28"/>
          <w:szCs w:val="28"/>
        </w:rPr>
        <w:t>ы</w:t>
      </w:r>
      <w:r w:rsidRPr="0054051B">
        <w:rPr>
          <w:color w:val="000000"/>
          <w:sz w:val="28"/>
          <w:szCs w:val="28"/>
        </w:rPr>
        <w:t>ми набором препаратов для оказания первой медицинско</w:t>
      </w:r>
      <w:r>
        <w:rPr>
          <w:color w:val="000000"/>
          <w:sz w:val="28"/>
          <w:szCs w:val="28"/>
        </w:rPr>
        <w:t xml:space="preserve">й помощи; </w:t>
      </w:r>
      <w:r w:rsidRPr="0054051B">
        <w:rPr>
          <w:color w:val="000000"/>
          <w:sz w:val="28"/>
          <w:szCs w:val="28"/>
        </w:rPr>
        <w:t xml:space="preserve">аппараты (устройства) для обеспечения работников </w:t>
      </w:r>
      <w:r w:rsidRPr="00231530">
        <w:rPr>
          <w:sz w:val="28"/>
          <w:szCs w:val="28"/>
        </w:rPr>
        <w:t>питьевой водой</w:t>
      </w:r>
      <w:r>
        <w:rPr>
          <w:sz w:val="28"/>
          <w:szCs w:val="28"/>
        </w:rPr>
        <w:t xml:space="preserve"> (ст.</w:t>
      </w:r>
      <w:r w:rsidR="00AD0571">
        <w:rPr>
          <w:sz w:val="28"/>
          <w:szCs w:val="28"/>
        </w:rPr>
        <w:t xml:space="preserve"> </w:t>
      </w:r>
      <w:r>
        <w:rPr>
          <w:sz w:val="28"/>
          <w:szCs w:val="28"/>
        </w:rPr>
        <w:t>223 ТК РФ)</w:t>
      </w:r>
      <w:r w:rsidRPr="00231530">
        <w:rPr>
          <w:sz w:val="28"/>
          <w:szCs w:val="28"/>
        </w:rPr>
        <w:t>.</w:t>
      </w:r>
    </w:p>
    <w:p w:rsidR="00E30AEA" w:rsidRPr="00163E4D" w:rsidRDefault="00E30AEA" w:rsidP="00944B7E">
      <w:pPr>
        <w:pStyle w:val="ae"/>
        <w:numPr>
          <w:ilvl w:val="1"/>
          <w:numId w:val="28"/>
        </w:numPr>
        <w:ind w:left="0" w:firstLine="851"/>
        <w:jc w:val="both"/>
        <w:rPr>
          <w:sz w:val="28"/>
          <w:szCs w:val="28"/>
        </w:rPr>
      </w:pPr>
      <w:r w:rsidRPr="0006472B">
        <w:rPr>
          <w:sz w:val="28"/>
          <w:szCs w:val="28"/>
        </w:rPr>
        <w:t xml:space="preserve">Предоставлять работникам, </w:t>
      </w:r>
      <w:r w:rsidRPr="00163E4D">
        <w:rPr>
          <w:sz w:val="28"/>
          <w:szCs w:val="28"/>
        </w:rPr>
        <w:t>занятым на работах с вредными и (или) опасными условиями труда, на основании результатов специальной оценки условий труда</w:t>
      </w:r>
      <w:r w:rsidR="007D7C65" w:rsidRPr="00163E4D">
        <w:rPr>
          <w:sz w:val="28"/>
          <w:szCs w:val="28"/>
        </w:rPr>
        <w:t>,</w:t>
      </w:r>
      <w:r w:rsidRPr="00163E4D">
        <w:rPr>
          <w:sz w:val="28"/>
          <w:szCs w:val="28"/>
        </w:rPr>
        <w:t xml:space="preserve"> следующие гарантии и компенсации:</w:t>
      </w:r>
    </w:p>
    <w:p w:rsidR="00E30AEA" w:rsidRPr="0064022F" w:rsidRDefault="00E30AEA" w:rsidP="00E30AEA">
      <w:pPr>
        <w:ind w:firstLine="709"/>
        <w:jc w:val="both"/>
        <w:rPr>
          <w:sz w:val="28"/>
          <w:szCs w:val="28"/>
        </w:rPr>
      </w:pPr>
      <w:r w:rsidRPr="00163E4D">
        <w:rPr>
          <w:sz w:val="28"/>
          <w:szCs w:val="28"/>
        </w:rPr>
        <w:t>а) досрочное назначение трудовой пенсии по старости</w:t>
      </w:r>
      <w:r w:rsidRPr="0064022F">
        <w:rPr>
          <w:sz w:val="28"/>
          <w:szCs w:val="28"/>
        </w:rPr>
        <w:t xml:space="preserve"> в соответствии с Федеральным законом от 28.12.2013</w:t>
      </w:r>
      <w:r w:rsidR="00AD0571">
        <w:rPr>
          <w:sz w:val="28"/>
          <w:szCs w:val="28"/>
        </w:rPr>
        <w:t xml:space="preserve"> г.</w:t>
      </w:r>
      <w:r w:rsidRPr="0064022F">
        <w:rPr>
          <w:sz w:val="28"/>
          <w:szCs w:val="28"/>
        </w:rPr>
        <w:t xml:space="preserve"> № 400-ФЗ «О страховых пенсиях»;</w:t>
      </w:r>
    </w:p>
    <w:p w:rsidR="00E30AEA" w:rsidRPr="0064022F" w:rsidRDefault="00E30AEA" w:rsidP="00E30AEA">
      <w:pPr>
        <w:ind w:firstLine="709"/>
        <w:jc w:val="both"/>
        <w:rPr>
          <w:sz w:val="28"/>
          <w:szCs w:val="28"/>
        </w:rPr>
      </w:pPr>
      <w:r w:rsidRPr="0064022F">
        <w:rPr>
          <w:sz w:val="28"/>
          <w:szCs w:val="28"/>
        </w:rPr>
        <w:t>б) дополнительный отпуск в соответствии со ст.</w:t>
      </w:r>
      <w:r w:rsidR="00AD0571">
        <w:rPr>
          <w:sz w:val="28"/>
          <w:szCs w:val="28"/>
        </w:rPr>
        <w:t xml:space="preserve"> </w:t>
      </w:r>
      <w:r w:rsidRPr="0064022F">
        <w:rPr>
          <w:sz w:val="28"/>
          <w:szCs w:val="28"/>
        </w:rPr>
        <w:t>117 ТК РФ;</w:t>
      </w:r>
    </w:p>
    <w:p w:rsidR="00E30AEA" w:rsidRPr="0064022F" w:rsidRDefault="00E30AEA" w:rsidP="00E30AEA">
      <w:pPr>
        <w:ind w:firstLine="709"/>
        <w:jc w:val="both"/>
        <w:rPr>
          <w:sz w:val="28"/>
          <w:szCs w:val="28"/>
        </w:rPr>
      </w:pPr>
      <w:r w:rsidRPr="0064022F">
        <w:rPr>
          <w:sz w:val="28"/>
          <w:szCs w:val="28"/>
        </w:rPr>
        <w:t>в) сокращенный рабочий день в соответствии со ст.</w:t>
      </w:r>
      <w:r w:rsidR="00AD0571">
        <w:rPr>
          <w:sz w:val="28"/>
          <w:szCs w:val="28"/>
        </w:rPr>
        <w:t xml:space="preserve"> </w:t>
      </w:r>
      <w:r w:rsidRPr="0064022F">
        <w:rPr>
          <w:sz w:val="28"/>
          <w:szCs w:val="28"/>
        </w:rPr>
        <w:t>92 ТК РФ;</w:t>
      </w:r>
    </w:p>
    <w:p w:rsidR="00E30AEA" w:rsidRPr="0064022F" w:rsidRDefault="00E30AEA" w:rsidP="00E30AEA">
      <w:pPr>
        <w:ind w:firstLine="709"/>
        <w:jc w:val="both"/>
        <w:rPr>
          <w:sz w:val="28"/>
          <w:szCs w:val="28"/>
        </w:rPr>
      </w:pPr>
      <w:r w:rsidRPr="0064022F">
        <w:rPr>
          <w:sz w:val="28"/>
          <w:szCs w:val="28"/>
        </w:rPr>
        <w:t>г) доплату к тарифной ставке (окладу) за работу с вредными и (или) опасными условиями труда в соответствии со ст.</w:t>
      </w:r>
      <w:r w:rsidR="00AD0571">
        <w:rPr>
          <w:sz w:val="28"/>
          <w:szCs w:val="28"/>
        </w:rPr>
        <w:t xml:space="preserve"> </w:t>
      </w:r>
      <w:r w:rsidRPr="0064022F">
        <w:rPr>
          <w:sz w:val="28"/>
          <w:szCs w:val="28"/>
        </w:rPr>
        <w:t>147 ТК РФ;</w:t>
      </w:r>
    </w:p>
    <w:p w:rsidR="00E30AEA" w:rsidRPr="0064022F" w:rsidRDefault="00E30AEA" w:rsidP="00E30AEA">
      <w:pPr>
        <w:ind w:firstLine="709"/>
        <w:jc w:val="both"/>
        <w:rPr>
          <w:sz w:val="28"/>
          <w:szCs w:val="28"/>
        </w:rPr>
      </w:pPr>
      <w:r w:rsidRPr="0064022F">
        <w:rPr>
          <w:sz w:val="28"/>
          <w:szCs w:val="28"/>
        </w:rPr>
        <w:t xml:space="preserve">д) молоко и другие равноценные продукты. </w:t>
      </w:r>
      <w:r w:rsidR="007D7C65">
        <w:rPr>
          <w:sz w:val="28"/>
          <w:szCs w:val="28"/>
        </w:rPr>
        <w:t>Производить з</w:t>
      </w:r>
      <w:r w:rsidRPr="0064022F">
        <w:rPr>
          <w:sz w:val="28"/>
          <w:szCs w:val="28"/>
        </w:rPr>
        <w:t>амену мол</w:t>
      </w:r>
      <w:r w:rsidRPr="0064022F">
        <w:rPr>
          <w:sz w:val="28"/>
          <w:szCs w:val="28"/>
        </w:rPr>
        <w:t>о</w:t>
      </w:r>
      <w:r w:rsidRPr="0064022F">
        <w:rPr>
          <w:sz w:val="28"/>
          <w:szCs w:val="28"/>
        </w:rPr>
        <w:t>ка денежной компенсацией разрешается при наличии письменного заявления работника по нормам и в порядке, определяемом Прав</w:t>
      </w:r>
      <w:r w:rsidR="00162C3E">
        <w:rPr>
          <w:sz w:val="28"/>
          <w:szCs w:val="28"/>
        </w:rPr>
        <w:t>ительством Росси</w:t>
      </w:r>
      <w:r w:rsidR="00162C3E">
        <w:rPr>
          <w:sz w:val="28"/>
          <w:szCs w:val="28"/>
        </w:rPr>
        <w:t>й</w:t>
      </w:r>
      <w:r w:rsidR="00162C3E">
        <w:rPr>
          <w:sz w:val="28"/>
          <w:szCs w:val="28"/>
        </w:rPr>
        <w:t>ской Федерации.</w:t>
      </w:r>
    </w:p>
    <w:p w:rsidR="00E30AEA" w:rsidRPr="00744461" w:rsidRDefault="00E30AEA" w:rsidP="00944B7E">
      <w:pPr>
        <w:pStyle w:val="ae"/>
        <w:numPr>
          <w:ilvl w:val="1"/>
          <w:numId w:val="28"/>
        </w:numPr>
        <w:ind w:left="0" w:firstLine="851"/>
        <w:jc w:val="both"/>
        <w:rPr>
          <w:sz w:val="28"/>
          <w:szCs w:val="28"/>
        </w:rPr>
      </w:pPr>
      <w:r w:rsidRPr="00744461">
        <w:rPr>
          <w:sz w:val="28"/>
          <w:szCs w:val="28"/>
        </w:rPr>
        <w:t>Предоставить другую работу работнику при отказе его от выпо</w:t>
      </w:r>
      <w:r w:rsidRPr="00744461">
        <w:rPr>
          <w:sz w:val="28"/>
          <w:szCs w:val="28"/>
        </w:rPr>
        <w:t>л</w:t>
      </w:r>
      <w:r w:rsidRPr="00744461">
        <w:rPr>
          <w:sz w:val="28"/>
          <w:szCs w:val="28"/>
        </w:rPr>
        <w:t>нения работ в случае возникновения опасности для его жизни и здоровья (за исключением случаев, предусмотренных ТК РФ и иными федеральными з</w:t>
      </w:r>
      <w:r w:rsidRPr="00744461">
        <w:rPr>
          <w:sz w:val="28"/>
          <w:szCs w:val="28"/>
        </w:rPr>
        <w:t>а</w:t>
      </w:r>
      <w:r w:rsidRPr="00744461">
        <w:rPr>
          <w:sz w:val="28"/>
          <w:szCs w:val="28"/>
        </w:rPr>
        <w:t>конами) на время устранения такой опасности.</w:t>
      </w:r>
    </w:p>
    <w:p w:rsidR="00E30AEA" w:rsidRPr="00ED1379" w:rsidRDefault="00E30AEA" w:rsidP="00E30AEA">
      <w:pPr>
        <w:ind w:right="-57" w:firstLine="851"/>
        <w:jc w:val="both"/>
        <w:rPr>
          <w:sz w:val="28"/>
          <w:szCs w:val="28"/>
        </w:rPr>
      </w:pPr>
      <w:r w:rsidRPr="00ED1379">
        <w:rPr>
          <w:sz w:val="28"/>
          <w:szCs w:val="28"/>
        </w:rPr>
        <w:t>В случае если предоставление другой работы по объективным прич</w:t>
      </w:r>
      <w:r w:rsidRPr="00ED1379">
        <w:rPr>
          <w:sz w:val="28"/>
          <w:szCs w:val="28"/>
        </w:rPr>
        <w:t>и</w:t>
      </w:r>
      <w:r w:rsidRPr="00ED1379">
        <w:rPr>
          <w:sz w:val="28"/>
          <w:szCs w:val="28"/>
        </w:rPr>
        <w:t>нам работнику невозможно, время простоя работника до устранения опасн</w:t>
      </w:r>
      <w:r w:rsidRPr="00ED1379">
        <w:rPr>
          <w:sz w:val="28"/>
          <w:szCs w:val="28"/>
        </w:rPr>
        <w:t>о</w:t>
      </w:r>
      <w:r w:rsidRPr="00ED1379">
        <w:rPr>
          <w:sz w:val="28"/>
          <w:szCs w:val="28"/>
        </w:rPr>
        <w:t xml:space="preserve">сти для его жизни и здоровья оплачивается работодателем </w:t>
      </w:r>
      <w:r>
        <w:rPr>
          <w:sz w:val="28"/>
          <w:szCs w:val="28"/>
        </w:rPr>
        <w:t>(</w:t>
      </w:r>
      <w:r w:rsidRPr="00ED1379">
        <w:rPr>
          <w:sz w:val="28"/>
          <w:szCs w:val="28"/>
        </w:rPr>
        <w:t>ст.</w:t>
      </w:r>
      <w:r w:rsidR="00AD0571">
        <w:rPr>
          <w:sz w:val="28"/>
          <w:szCs w:val="28"/>
        </w:rPr>
        <w:t xml:space="preserve"> </w:t>
      </w:r>
      <w:r w:rsidRPr="00ED1379">
        <w:rPr>
          <w:sz w:val="28"/>
          <w:szCs w:val="28"/>
        </w:rPr>
        <w:t>157 ТК РФ</w:t>
      </w:r>
      <w:r>
        <w:rPr>
          <w:sz w:val="28"/>
          <w:szCs w:val="28"/>
        </w:rPr>
        <w:t>)</w:t>
      </w:r>
      <w:r w:rsidRPr="00ED1379">
        <w:rPr>
          <w:sz w:val="28"/>
          <w:szCs w:val="28"/>
        </w:rPr>
        <w:t>.</w:t>
      </w:r>
    </w:p>
    <w:p w:rsidR="00E30AEA" w:rsidRPr="00744461" w:rsidRDefault="00E30AEA" w:rsidP="00944B7E">
      <w:pPr>
        <w:pStyle w:val="ae"/>
        <w:numPr>
          <w:ilvl w:val="1"/>
          <w:numId w:val="28"/>
        </w:numPr>
        <w:ind w:left="0" w:firstLine="851"/>
        <w:jc w:val="both"/>
        <w:rPr>
          <w:sz w:val="28"/>
          <w:szCs w:val="28"/>
        </w:rPr>
      </w:pPr>
      <w:r w:rsidRPr="00744461">
        <w:rPr>
          <w:sz w:val="28"/>
          <w:szCs w:val="28"/>
        </w:rPr>
        <w:t>Не требовать от работника исполнения трудовых обязанностей в случае необеспечения его в соответствии с установленными нормами средс</w:t>
      </w:r>
      <w:r w:rsidRPr="00744461">
        <w:rPr>
          <w:sz w:val="28"/>
          <w:szCs w:val="28"/>
        </w:rPr>
        <w:t>т</w:t>
      </w:r>
      <w:r w:rsidRPr="00744461">
        <w:rPr>
          <w:sz w:val="28"/>
          <w:szCs w:val="28"/>
        </w:rPr>
        <w:t xml:space="preserve">вами индивидуальной и коллективной защиты, и оплатить возникший по этой причине простой </w:t>
      </w:r>
      <w:r>
        <w:rPr>
          <w:sz w:val="28"/>
          <w:szCs w:val="28"/>
        </w:rPr>
        <w:t>(</w:t>
      </w:r>
      <w:r w:rsidRPr="00744461">
        <w:rPr>
          <w:sz w:val="28"/>
          <w:szCs w:val="28"/>
        </w:rPr>
        <w:t>ст.</w:t>
      </w:r>
      <w:r w:rsidR="00AD0571">
        <w:rPr>
          <w:sz w:val="28"/>
          <w:szCs w:val="28"/>
        </w:rPr>
        <w:t xml:space="preserve"> </w:t>
      </w:r>
      <w:r w:rsidRPr="00744461">
        <w:rPr>
          <w:sz w:val="28"/>
          <w:szCs w:val="28"/>
        </w:rPr>
        <w:t>157 ТК РФ</w:t>
      </w:r>
      <w:r>
        <w:rPr>
          <w:sz w:val="28"/>
          <w:szCs w:val="28"/>
        </w:rPr>
        <w:t>).</w:t>
      </w:r>
    </w:p>
    <w:p w:rsidR="00E30AEA" w:rsidRPr="00744461" w:rsidRDefault="00E30AEA" w:rsidP="00944B7E">
      <w:pPr>
        <w:pStyle w:val="ae"/>
        <w:numPr>
          <w:ilvl w:val="1"/>
          <w:numId w:val="28"/>
        </w:numPr>
        <w:ind w:left="0" w:firstLine="851"/>
        <w:jc w:val="both"/>
        <w:rPr>
          <w:sz w:val="28"/>
          <w:szCs w:val="28"/>
        </w:rPr>
      </w:pPr>
      <w:r w:rsidRPr="00744461">
        <w:rPr>
          <w:sz w:val="28"/>
          <w:szCs w:val="28"/>
        </w:rPr>
        <w:t>Не привлекать к дисциплинарной ответственности работника при его отказе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(или) опасными условиями труда, не предусмотренных трудовым договором</w:t>
      </w:r>
      <w:r>
        <w:rPr>
          <w:sz w:val="28"/>
          <w:szCs w:val="28"/>
        </w:rPr>
        <w:t xml:space="preserve"> (ст.</w:t>
      </w:r>
      <w:r w:rsidR="00AD0571">
        <w:rPr>
          <w:sz w:val="28"/>
          <w:szCs w:val="28"/>
        </w:rPr>
        <w:t xml:space="preserve"> </w:t>
      </w:r>
      <w:r>
        <w:rPr>
          <w:sz w:val="28"/>
          <w:szCs w:val="28"/>
        </w:rPr>
        <w:t>220 ТК РФ).</w:t>
      </w:r>
    </w:p>
    <w:p w:rsidR="00E30AEA" w:rsidRDefault="00E30AEA" w:rsidP="00944B7E">
      <w:pPr>
        <w:pStyle w:val="ae"/>
        <w:numPr>
          <w:ilvl w:val="1"/>
          <w:numId w:val="2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Обращаться в филиалы регионального отделения Фонда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страхования за получением разрешения на частичное финансирование </w:t>
      </w:r>
      <w:r>
        <w:rPr>
          <w:sz w:val="28"/>
          <w:szCs w:val="28"/>
        </w:rPr>
        <w:lastRenderedPageBreak/>
        <w:t>предупредительных мер по сокращению производственного травматизма и профессиональных заболеваний работников за счет страховых взносов на обязательное социальное страхование от несчастных случаев на производс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 и профзаболеваний. Обеспечить целевое использование этих средств.</w:t>
      </w:r>
    </w:p>
    <w:p w:rsidR="00E30AEA" w:rsidRPr="002E256D" w:rsidRDefault="00E30AEA" w:rsidP="00944B7E">
      <w:pPr>
        <w:pStyle w:val="ae"/>
        <w:numPr>
          <w:ilvl w:val="1"/>
          <w:numId w:val="2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условия и охрану труда женщин, для чего:</w:t>
      </w:r>
      <w:r w:rsidR="00B36D93">
        <w:rPr>
          <w:sz w:val="28"/>
          <w:szCs w:val="28"/>
        </w:rPr>
        <w:t xml:space="preserve"> </w:t>
      </w:r>
      <w:r w:rsidRPr="002E256D">
        <w:rPr>
          <w:sz w:val="28"/>
          <w:szCs w:val="28"/>
        </w:rPr>
        <w:t>разраб</w:t>
      </w:r>
      <w:r w:rsidRPr="002E256D">
        <w:rPr>
          <w:sz w:val="28"/>
          <w:szCs w:val="28"/>
        </w:rPr>
        <w:t>о</w:t>
      </w:r>
      <w:r w:rsidRPr="002E256D">
        <w:rPr>
          <w:sz w:val="28"/>
          <w:szCs w:val="28"/>
        </w:rPr>
        <w:t xml:space="preserve">тать и осуществить комплекс мероприятий по выводу женщин с работ с вредными и </w:t>
      </w:r>
      <w:r w:rsidR="00334B76" w:rsidRPr="002E256D">
        <w:rPr>
          <w:sz w:val="28"/>
          <w:szCs w:val="28"/>
        </w:rPr>
        <w:t xml:space="preserve">(или) </w:t>
      </w:r>
      <w:r w:rsidRPr="002E256D">
        <w:rPr>
          <w:sz w:val="28"/>
          <w:szCs w:val="28"/>
        </w:rPr>
        <w:t>опасными условиями труда (постановление Правительства РФ от 25 февраля 2000 г</w:t>
      </w:r>
      <w:r w:rsidR="00AD0571" w:rsidRPr="002E256D">
        <w:rPr>
          <w:sz w:val="28"/>
          <w:szCs w:val="28"/>
        </w:rPr>
        <w:t>.</w:t>
      </w:r>
      <w:r w:rsidRPr="002E256D">
        <w:rPr>
          <w:sz w:val="28"/>
          <w:szCs w:val="28"/>
        </w:rPr>
        <w:t xml:space="preserve"> №162, ст.</w:t>
      </w:r>
      <w:r w:rsidR="00AD0571" w:rsidRPr="002E256D">
        <w:rPr>
          <w:sz w:val="28"/>
          <w:szCs w:val="28"/>
        </w:rPr>
        <w:t xml:space="preserve"> </w:t>
      </w:r>
      <w:r w:rsidR="00B36D93" w:rsidRPr="002E256D">
        <w:rPr>
          <w:sz w:val="28"/>
          <w:szCs w:val="28"/>
        </w:rPr>
        <w:t>253 ТК РФ).</w:t>
      </w:r>
    </w:p>
    <w:p w:rsidR="00E30AEA" w:rsidRDefault="00E30AEA" w:rsidP="00944B7E">
      <w:pPr>
        <w:pStyle w:val="ae"/>
        <w:numPr>
          <w:ilvl w:val="1"/>
          <w:numId w:val="2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условия труда молодежи в возрасте до 18 лет, в т.ч. не допускать к работам с вредными </w:t>
      </w:r>
      <w:r w:rsidR="00F23FDC" w:rsidRPr="00F63395">
        <w:rPr>
          <w:sz w:val="28"/>
          <w:szCs w:val="28"/>
        </w:rPr>
        <w:t>и (</w:t>
      </w:r>
      <w:r w:rsidRPr="00F63395">
        <w:rPr>
          <w:sz w:val="28"/>
          <w:szCs w:val="28"/>
        </w:rPr>
        <w:t>или</w:t>
      </w:r>
      <w:r w:rsidR="00F23FDC" w:rsidRPr="00F63395">
        <w:rPr>
          <w:sz w:val="28"/>
          <w:szCs w:val="28"/>
        </w:rPr>
        <w:t>)</w:t>
      </w:r>
      <w:r>
        <w:rPr>
          <w:sz w:val="28"/>
          <w:szCs w:val="28"/>
        </w:rPr>
        <w:t xml:space="preserve"> опасными условиями труда, на которых труд несовершеннолетних запрещен (ст.</w:t>
      </w:r>
      <w:r w:rsidR="00AD0571">
        <w:rPr>
          <w:sz w:val="28"/>
          <w:szCs w:val="28"/>
        </w:rPr>
        <w:t xml:space="preserve"> </w:t>
      </w:r>
      <w:r>
        <w:rPr>
          <w:sz w:val="28"/>
          <w:szCs w:val="28"/>
        </w:rPr>
        <w:t>265 ТК РФ, постановление Правительства РФ от 25 февраля 2000 года №</w:t>
      </w:r>
      <w:r w:rsidR="00AD0571">
        <w:rPr>
          <w:sz w:val="28"/>
          <w:szCs w:val="28"/>
        </w:rPr>
        <w:t xml:space="preserve"> </w:t>
      </w:r>
      <w:r>
        <w:rPr>
          <w:sz w:val="28"/>
          <w:szCs w:val="28"/>
        </w:rPr>
        <w:t>163).</w:t>
      </w:r>
    </w:p>
    <w:p w:rsidR="00E30AEA" w:rsidRPr="008C26ED" w:rsidRDefault="00E30AEA" w:rsidP="00944B7E">
      <w:pPr>
        <w:pStyle w:val="ae"/>
        <w:numPr>
          <w:ilvl w:val="1"/>
          <w:numId w:val="28"/>
        </w:numPr>
        <w:ind w:left="0" w:firstLine="851"/>
        <w:jc w:val="both"/>
        <w:rPr>
          <w:sz w:val="28"/>
        </w:rPr>
      </w:pPr>
      <w:r w:rsidRPr="008C26ED">
        <w:rPr>
          <w:sz w:val="28"/>
        </w:rPr>
        <w:t>Не допускать дискриминации и дискредитации в отношении ВИЧ-инфицированных работников</w:t>
      </w:r>
      <w:r>
        <w:rPr>
          <w:sz w:val="28"/>
        </w:rPr>
        <w:t xml:space="preserve"> (</w:t>
      </w:r>
      <w:r w:rsidRPr="00271151">
        <w:rPr>
          <w:sz w:val="28"/>
        </w:rPr>
        <w:t>Рекомендация 2010 года о ВИЧ/СПИД и сфере труда (№200), 2010 г.</w:t>
      </w:r>
      <w:r>
        <w:rPr>
          <w:sz w:val="28"/>
        </w:rPr>
        <w:t>)</w:t>
      </w:r>
      <w:r w:rsidRPr="008C26ED">
        <w:rPr>
          <w:sz w:val="28"/>
        </w:rPr>
        <w:t>.</w:t>
      </w:r>
    </w:p>
    <w:p w:rsidR="00E30AEA" w:rsidRDefault="00E30AEA" w:rsidP="00944B7E">
      <w:pPr>
        <w:pStyle w:val="ae"/>
        <w:numPr>
          <w:ilvl w:val="1"/>
          <w:numId w:val="28"/>
        </w:numPr>
        <w:ind w:left="0" w:firstLine="851"/>
        <w:jc w:val="both"/>
        <w:rPr>
          <w:sz w:val="28"/>
        </w:rPr>
      </w:pPr>
      <w:r w:rsidRPr="008C26ED">
        <w:rPr>
          <w:sz w:val="28"/>
        </w:rPr>
        <w:t>Способствовать формированию толерантного отношения к ВИЧ-инфицированным и больным СПИД работников</w:t>
      </w:r>
      <w:r>
        <w:rPr>
          <w:sz w:val="28"/>
        </w:rPr>
        <w:t xml:space="preserve"> (</w:t>
      </w:r>
      <w:r w:rsidRPr="00271151">
        <w:rPr>
          <w:sz w:val="28"/>
        </w:rPr>
        <w:t>Рекомендация 2010 года о ВИЧ/СПИД и сфере труда (№200), 2010 г.</w:t>
      </w:r>
      <w:r>
        <w:rPr>
          <w:sz w:val="28"/>
        </w:rPr>
        <w:t>).</w:t>
      </w:r>
    </w:p>
    <w:p w:rsidR="00E30AEA" w:rsidRDefault="00E30AEA" w:rsidP="00944B7E">
      <w:pPr>
        <w:pStyle w:val="ae"/>
        <w:numPr>
          <w:ilvl w:val="1"/>
          <w:numId w:val="28"/>
        </w:numPr>
        <w:ind w:left="0" w:firstLine="851"/>
        <w:jc w:val="both"/>
        <w:rPr>
          <w:sz w:val="28"/>
        </w:rPr>
      </w:pPr>
      <w:r>
        <w:rPr>
          <w:sz w:val="28"/>
        </w:rPr>
        <w:t>Обращаться в филиалы регионального отделения Фонда социал</w:t>
      </w:r>
      <w:r>
        <w:rPr>
          <w:sz w:val="28"/>
        </w:rPr>
        <w:t>ь</w:t>
      </w:r>
      <w:r>
        <w:rPr>
          <w:sz w:val="28"/>
        </w:rPr>
        <w:t>ного страхования для установления скидок к страховым тарифам на обяз</w:t>
      </w:r>
      <w:r>
        <w:rPr>
          <w:sz w:val="28"/>
        </w:rPr>
        <w:t>а</w:t>
      </w:r>
      <w:r>
        <w:rPr>
          <w:sz w:val="28"/>
        </w:rPr>
        <w:t>тельное социальное страхование от несчастных случаев на производстве и профессиональных заболеваний.</w:t>
      </w:r>
    </w:p>
    <w:p w:rsidR="00E30AEA" w:rsidRPr="00163E4D" w:rsidRDefault="00E30AEA" w:rsidP="00944B7E">
      <w:pPr>
        <w:pStyle w:val="ae"/>
        <w:numPr>
          <w:ilvl w:val="1"/>
          <w:numId w:val="28"/>
        </w:numPr>
        <w:ind w:left="0" w:firstLine="851"/>
        <w:jc w:val="both"/>
        <w:rPr>
          <w:sz w:val="28"/>
        </w:rPr>
      </w:pPr>
      <w:r>
        <w:rPr>
          <w:sz w:val="28"/>
        </w:rPr>
        <w:t>Ежемесячно проводить во всех подразделениях единый день о</w:t>
      </w:r>
      <w:r>
        <w:rPr>
          <w:sz w:val="28"/>
        </w:rPr>
        <w:t>х</w:t>
      </w:r>
      <w:r>
        <w:rPr>
          <w:sz w:val="28"/>
        </w:rPr>
        <w:t>раны труда (постановление главы администрации Краснодарского края от 08.06.2004</w:t>
      </w:r>
      <w:r w:rsidR="00AD0571">
        <w:rPr>
          <w:sz w:val="28"/>
        </w:rPr>
        <w:t xml:space="preserve"> г.</w:t>
      </w:r>
      <w:r>
        <w:rPr>
          <w:sz w:val="28"/>
        </w:rPr>
        <w:t xml:space="preserve"> №554 «О </w:t>
      </w:r>
      <w:r w:rsidRPr="00163E4D">
        <w:rPr>
          <w:sz w:val="28"/>
        </w:rPr>
        <w:t>проведении Дня охраны труда в муниципальных обр</w:t>
      </w:r>
      <w:r w:rsidRPr="00163E4D">
        <w:rPr>
          <w:sz w:val="28"/>
        </w:rPr>
        <w:t>а</w:t>
      </w:r>
      <w:r w:rsidRPr="00163E4D">
        <w:rPr>
          <w:sz w:val="28"/>
        </w:rPr>
        <w:t>зованиях и организациях края»).</w:t>
      </w:r>
    </w:p>
    <w:p w:rsidR="00E30AEA" w:rsidRPr="00163E4D" w:rsidRDefault="00E30AEA" w:rsidP="00944B7E">
      <w:pPr>
        <w:pStyle w:val="ae"/>
        <w:numPr>
          <w:ilvl w:val="1"/>
          <w:numId w:val="28"/>
        </w:numPr>
        <w:ind w:left="0" w:firstLine="851"/>
        <w:jc w:val="both"/>
        <w:rPr>
          <w:sz w:val="28"/>
        </w:rPr>
      </w:pPr>
      <w:r w:rsidRPr="00163E4D">
        <w:rPr>
          <w:sz w:val="28"/>
          <w:szCs w:val="28"/>
        </w:rPr>
        <w:t>Обеспечивать выполнение рекомендаций медицинских учрежд</w:t>
      </w:r>
      <w:r w:rsidRPr="00163E4D">
        <w:rPr>
          <w:sz w:val="28"/>
          <w:szCs w:val="28"/>
        </w:rPr>
        <w:t>е</w:t>
      </w:r>
      <w:r w:rsidRPr="00163E4D">
        <w:rPr>
          <w:sz w:val="28"/>
          <w:szCs w:val="28"/>
        </w:rPr>
        <w:t>ний по итогам периодических медицинских осмотров работающих во вре</w:t>
      </w:r>
      <w:r w:rsidRPr="00163E4D">
        <w:rPr>
          <w:sz w:val="28"/>
          <w:szCs w:val="28"/>
        </w:rPr>
        <w:t>д</w:t>
      </w:r>
      <w:r w:rsidRPr="00163E4D">
        <w:rPr>
          <w:sz w:val="28"/>
          <w:szCs w:val="28"/>
        </w:rPr>
        <w:t>ных</w:t>
      </w:r>
      <w:r w:rsidR="00F23FDC" w:rsidRPr="00163E4D">
        <w:rPr>
          <w:sz w:val="28"/>
          <w:szCs w:val="28"/>
        </w:rPr>
        <w:t xml:space="preserve"> и (или) опасных</w:t>
      </w:r>
      <w:r w:rsidRPr="00163E4D">
        <w:rPr>
          <w:sz w:val="28"/>
          <w:szCs w:val="28"/>
        </w:rPr>
        <w:t xml:space="preserve"> условиях труда</w:t>
      </w:r>
      <w:r w:rsidRPr="00163E4D">
        <w:rPr>
          <w:sz w:val="28"/>
        </w:rPr>
        <w:t>.</w:t>
      </w:r>
    </w:p>
    <w:p w:rsidR="00E30AEA" w:rsidRPr="00625D3A" w:rsidRDefault="00E30AEA" w:rsidP="00944B7E">
      <w:pPr>
        <w:pStyle w:val="ae"/>
        <w:numPr>
          <w:ilvl w:val="1"/>
          <w:numId w:val="28"/>
        </w:numPr>
        <w:ind w:left="0" w:firstLine="851"/>
        <w:jc w:val="both"/>
        <w:rPr>
          <w:sz w:val="28"/>
        </w:rPr>
      </w:pPr>
      <w:r w:rsidRPr="00163E4D">
        <w:rPr>
          <w:sz w:val="28"/>
          <w:szCs w:val="28"/>
        </w:rPr>
        <w:t>Реализовывать право на использование</w:t>
      </w:r>
      <w:r w:rsidRPr="00E32184">
        <w:rPr>
          <w:sz w:val="28"/>
          <w:szCs w:val="28"/>
        </w:rPr>
        <w:t xml:space="preserve"> части средств Фонда с</w:t>
      </w:r>
      <w:r w:rsidRPr="00E32184">
        <w:rPr>
          <w:sz w:val="28"/>
          <w:szCs w:val="28"/>
        </w:rPr>
        <w:t>о</w:t>
      </w:r>
      <w:r w:rsidRPr="00E32184">
        <w:rPr>
          <w:sz w:val="28"/>
          <w:szCs w:val="28"/>
        </w:rPr>
        <w:t>циального страхования на меры предупреждения производственного травм</w:t>
      </w:r>
      <w:r w:rsidRPr="00E32184">
        <w:rPr>
          <w:sz w:val="28"/>
          <w:szCs w:val="28"/>
        </w:rPr>
        <w:t>а</w:t>
      </w:r>
      <w:r w:rsidRPr="00E32184">
        <w:rPr>
          <w:sz w:val="28"/>
          <w:szCs w:val="28"/>
        </w:rPr>
        <w:t>тизма и профессиональной заболеваемости.</w:t>
      </w:r>
    </w:p>
    <w:p w:rsidR="00625D3A" w:rsidRPr="00C96ED9" w:rsidRDefault="00625D3A" w:rsidP="00944B7E">
      <w:pPr>
        <w:pStyle w:val="ae"/>
        <w:numPr>
          <w:ilvl w:val="1"/>
          <w:numId w:val="28"/>
        </w:numPr>
        <w:ind w:left="0" w:firstLine="851"/>
        <w:jc w:val="both"/>
        <w:rPr>
          <w:sz w:val="28"/>
        </w:rPr>
      </w:pPr>
      <w:r>
        <w:rPr>
          <w:sz w:val="28"/>
          <w:szCs w:val="28"/>
        </w:rPr>
        <w:t>Предоставлять работникам один оплачиваемый день для прохо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 диспансеризации.</w:t>
      </w:r>
    </w:p>
    <w:p w:rsidR="007A1A00" w:rsidRPr="0019343E" w:rsidRDefault="007A1A00" w:rsidP="00944B7E">
      <w:pPr>
        <w:pStyle w:val="ae"/>
        <w:numPr>
          <w:ilvl w:val="0"/>
          <w:numId w:val="28"/>
        </w:numPr>
        <w:spacing w:before="200" w:after="200"/>
        <w:ind w:left="357" w:hanging="357"/>
        <w:contextualSpacing w:val="0"/>
        <w:jc w:val="center"/>
        <w:rPr>
          <w:b/>
          <w:sz w:val="28"/>
          <w:szCs w:val="28"/>
        </w:rPr>
      </w:pPr>
      <w:r w:rsidRPr="0019343E">
        <w:rPr>
          <w:b/>
          <w:sz w:val="28"/>
          <w:szCs w:val="28"/>
        </w:rPr>
        <w:t>Пожарная безопасность</w:t>
      </w:r>
      <w:r w:rsidR="0019343E">
        <w:rPr>
          <w:b/>
          <w:sz w:val="28"/>
          <w:szCs w:val="28"/>
        </w:rPr>
        <w:t xml:space="preserve"> </w:t>
      </w:r>
    </w:p>
    <w:p w:rsidR="007A1A00" w:rsidRPr="0019343E" w:rsidRDefault="007A1A00" w:rsidP="007A1A00">
      <w:pPr>
        <w:ind w:firstLine="709"/>
        <w:jc w:val="both"/>
        <w:rPr>
          <w:sz w:val="28"/>
          <w:szCs w:val="28"/>
        </w:rPr>
      </w:pPr>
      <w:r w:rsidRPr="0019343E">
        <w:rPr>
          <w:sz w:val="28"/>
          <w:szCs w:val="28"/>
        </w:rPr>
        <w:t>Работодатель обязуется:</w:t>
      </w:r>
    </w:p>
    <w:p w:rsidR="007A1A00" w:rsidRPr="007A1A00" w:rsidRDefault="007A1A00" w:rsidP="00944B7E">
      <w:pPr>
        <w:pStyle w:val="ae"/>
        <w:numPr>
          <w:ilvl w:val="1"/>
          <w:numId w:val="28"/>
        </w:numPr>
        <w:ind w:left="0" w:firstLine="851"/>
        <w:jc w:val="both"/>
        <w:rPr>
          <w:sz w:val="28"/>
          <w:szCs w:val="28"/>
        </w:rPr>
      </w:pPr>
      <w:bookmarkStart w:id="1" w:name="sub_37021"/>
      <w:r w:rsidRPr="0019343E">
        <w:rPr>
          <w:sz w:val="28"/>
          <w:szCs w:val="28"/>
        </w:rPr>
        <w:t xml:space="preserve">Соблюдать </w:t>
      </w:r>
      <w:hyperlink w:anchor="sub_5003" w:history="1">
        <w:r w:rsidRPr="0019343E">
          <w:rPr>
            <w:sz w:val="28"/>
            <w:szCs w:val="28"/>
          </w:rPr>
          <w:t>требования пожарной безопасности</w:t>
        </w:r>
      </w:hyperlink>
      <w:r w:rsidRPr="0019343E">
        <w:rPr>
          <w:sz w:val="28"/>
          <w:szCs w:val="28"/>
        </w:rPr>
        <w:t>,</w:t>
      </w:r>
      <w:r w:rsidRPr="007A1A00">
        <w:rPr>
          <w:sz w:val="28"/>
          <w:szCs w:val="28"/>
        </w:rPr>
        <w:t xml:space="preserve"> а также выпо</w:t>
      </w:r>
      <w:r w:rsidRPr="007A1A00">
        <w:rPr>
          <w:sz w:val="28"/>
          <w:szCs w:val="28"/>
        </w:rPr>
        <w:t>л</w:t>
      </w:r>
      <w:r w:rsidRPr="007A1A00">
        <w:rPr>
          <w:sz w:val="28"/>
          <w:szCs w:val="28"/>
        </w:rPr>
        <w:t xml:space="preserve">нять предписания, постановления и иные законные требования должностных лиц </w:t>
      </w:r>
      <w:hyperlink w:anchor="sub_5007" w:history="1">
        <w:r w:rsidRPr="007A1A00">
          <w:rPr>
            <w:sz w:val="28"/>
            <w:szCs w:val="28"/>
          </w:rPr>
          <w:t>пожарной охраны</w:t>
        </w:r>
      </w:hyperlink>
      <w:r w:rsidRPr="007A1A00">
        <w:rPr>
          <w:sz w:val="28"/>
          <w:szCs w:val="28"/>
        </w:rPr>
        <w:t>.</w:t>
      </w:r>
    </w:p>
    <w:p w:rsidR="007A1A00" w:rsidRPr="008A2F00" w:rsidRDefault="007A1A00" w:rsidP="00944B7E">
      <w:pPr>
        <w:pStyle w:val="ae"/>
        <w:numPr>
          <w:ilvl w:val="1"/>
          <w:numId w:val="28"/>
        </w:numPr>
        <w:ind w:left="0" w:firstLine="851"/>
        <w:jc w:val="both"/>
        <w:rPr>
          <w:sz w:val="28"/>
          <w:szCs w:val="28"/>
        </w:rPr>
      </w:pPr>
      <w:bookmarkStart w:id="2" w:name="sub_3709"/>
      <w:bookmarkEnd w:id="1"/>
      <w:r>
        <w:rPr>
          <w:sz w:val="28"/>
          <w:szCs w:val="28"/>
        </w:rPr>
        <w:t>Р</w:t>
      </w:r>
      <w:r w:rsidRPr="008A2F00">
        <w:rPr>
          <w:sz w:val="28"/>
          <w:szCs w:val="28"/>
        </w:rPr>
        <w:t xml:space="preserve">азрабатывать и осуществлять меры </w:t>
      </w:r>
      <w:hyperlink w:anchor="sub_5001" w:history="1">
        <w:r w:rsidRPr="008A2F00">
          <w:rPr>
            <w:sz w:val="28"/>
            <w:szCs w:val="28"/>
          </w:rPr>
          <w:t>пожарной безопасности</w:t>
        </w:r>
      </w:hyperlink>
      <w:r>
        <w:rPr>
          <w:sz w:val="28"/>
          <w:szCs w:val="28"/>
        </w:rPr>
        <w:t>.</w:t>
      </w:r>
    </w:p>
    <w:p w:rsidR="007A1A00" w:rsidRPr="008A2F00" w:rsidRDefault="007A1A00" w:rsidP="00944B7E">
      <w:pPr>
        <w:pStyle w:val="ae"/>
        <w:numPr>
          <w:ilvl w:val="1"/>
          <w:numId w:val="28"/>
        </w:numPr>
        <w:ind w:left="0" w:firstLine="851"/>
        <w:jc w:val="both"/>
        <w:rPr>
          <w:sz w:val="28"/>
          <w:szCs w:val="28"/>
        </w:rPr>
      </w:pPr>
      <w:bookmarkStart w:id="3" w:name="sub_370203"/>
      <w:bookmarkEnd w:id="2"/>
      <w:r>
        <w:rPr>
          <w:sz w:val="28"/>
          <w:szCs w:val="28"/>
        </w:rPr>
        <w:t>П</w:t>
      </w:r>
      <w:r w:rsidRPr="008A2F00">
        <w:rPr>
          <w:sz w:val="28"/>
          <w:szCs w:val="28"/>
        </w:rPr>
        <w:t xml:space="preserve">роводить противопожарную пропаганду, а также обучать своих работников </w:t>
      </w:r>
      <w:hyperlink w:anchor="sub_5006" w:history="1">
        <w:r w:rsidRPr="008A2F00">
          <w:rPr>
            <w:sz w:val="28"/>
            <w:szCs w:val="28"/>
          </w:rPr>
          <w:t>мерам пожарной безопасности</w:t>
        </w:r>
      </w:hyperlink>
      <w:r>
        <w:rPr>
          <w:sz w:val="28"/>
          <w:szCs w:val="28"/>
        </w:rPr>
        <w:t>.</w:t>
      </w:r>
    </w:p>
    <w:p w:rsidR="007A1A00" w:rsidRPr="008A2F00" w:rsidRDefault="007A1A00" w:rsidP="00944B7E">
      <w:pPr>
        <w:pStyle w:val="ae"/>
        <w:numPr>
          <w:ilvl w:val="1"/>
          <w:numId w:val="28"/>
        </w:numPr>
        <w:ind w:left="0" w:firstLine="851"/>
        <w:jc w:val="both"/>
        <w:rPr>
          <w:sz w:val="28"/>
          <w:szCs w:val="28"/>
        </w:rPr>
      </w:pPr>
      <w:bookmarkStart w:id="4" w:name="sub_37112"/>
      <w:bookmarkEnd w:id="3"/>
      <w:r>
        <w:rPr>
          <w:sz w:val="28"/>
          <w:szCs w:val="28"/>
        </w:rPr>
        <w:lastRenderedPageBreak/>
        <w:t>С</w:t>
      </w:r>
      <w:r w:rsidRPr="008A2F00">
        <w:rPr>
          <w:sz w:val="28"/>
          <w:szCs w:val="28"/>
        </w:rPr>
        <w:t>одержать в исправном состоянии системы и средства против</w:t>
      </w:r>
      <w:r w:rsidRPr="008A2F00">
        <w:rPr>
          <w:sz w:val="28"/>
          <w:szCs w:val="28"/>
        </w:rPr>
        <w:t>о</w:t>
      </w:r>
      <w:r w:rsidRPr="008A2F00">
        <w:rPr>
          <w:sz w:val="28"/>
          <w:szCs w:val="28"/>
        </w:rPr>
        <w:t>пожарной защиты, включая первичные средства тушения пожаров, не допу</w:t>
      </w:r>
      <w:r w:rsidRPr="008A2F00">
        <w:rPr>
          <w:sz w:val="28"/>
          <w:szCs w:val="28"/>
        </w:rPr>
        <w:t>с</w:t>
      </w:r>
      <w:r w:rsidRPr="008A2F00">
        <w:rPr>
          <w:sz w:val="28"/>
          <w:szCs w:val="28"/>
        </w:rPr>
        <w:t>кать их</w:t>
      </w:r>
      <w:r>
        <w:rPr>
          <w:sz w:val="28"/>
          <w:szCs w:val="28"/>
        </w:rPr>
        <w:t xml:space="preserve"> использования не по назначению.</w:t>
      </w:r>
    </w:p>
    <w:bookmarkEnd w:id="4"/>
    <w:p w:rsidR="007A1A00" w:rsidRPr="008A2F00" w:rsidRDefault="007A1A00" w:rsidP="00944B7E">
      <w:pPr>
        <w:pStyle w:val="ae"/>
        <w:numPr>
          <w:ilvl w:val="1"/>
          <w:numId w:val="2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A2F00">
        <w:rPr>
          <w:sz w:val="28"/>
          <w:szCs w:val="28"/>
        </w:rPr>
        <w:t xml:space="preserve">казывать содействие пожарной охране при тушении </w:t>
      </w:r>
      <w:hyperlink w:anchor="sub_5002" w:history="1">
        <w:r w:rsidRPr="008A2F00">
          <w:rPr>
            <w:sz w:val="28"/>
            <w:szCs w:val="28"/>
          </w:rPr>
          <w:t>пожаров</w:t>
        </w:r>
      </w:hyperlink>
      <w:r w:rsidRPr="008A2F00">
        <w:rPr>
          <w:sz w:val="28"/>
          <w:szCs w:val="28"/>
        </w:rPr>
        <w:t xml:space="preserve">, установлении причин и условий их возникновения и развития, а также при выявлении лиц, виновных в </w:t>
      </w:r>
      <w:hyperlink w:anchor="sub_5004" w:history="1">
        <w:r w:rsidRPr="008A2F00">
          <w:rPr>
            <w:sz w:val="28"/>
            <w:szCs w:val="28"/>
          </w:rPr>
          <w:t>нарушении требований пожарной безопасности</w:t>
        </w:r>
      </w:hyperlink>
      <w:r>
        <w:rPr>
          <w:sz w:val="28"/>
          <w:szCs w:val="28"/>
        </w:rPr>
        <w:t xml:space="preserve"> и возникновении пожаров.</w:t>
      </w:r>
    </w:p>
    <w:p w:rsidR="007A1A00" w:rsidRPr="008A2F00" w:rsidRDefault="007A1A00" w:rsidP="00944B7E">
      <w:pPr>
        <w:pStyle w:val="ae"/>
        <w:numPr>
          <w:ilvl w:val="1"/>
          <w:numId w:val="28"/>
        </w:numPr>
        <w:ind w:left="0" w:firstLine="851"/>
        <w:jc w:val="both"/>
        <w:rPr>
          <w:sz w:val="28"/>
          <w:szCs w:val="28"/>
        </w:rPr>
      </w:pPr>
      <w:bookmarkStart w:id="5" w:name="sub_3729"/>
      <w:r>
        <w:rPr>
          <w:sz w:val="28"/>
          <w:szCs w:val="28"/>
        </w:rPr>
        <w:t>П</w:t>
      </w:r>
      <w:r w:rsidRPr="008A2F00">
        <w:rPr>
          <w:sz w:val="28"/>
          <w:szCs w:val="28"/>
        </w:rPr>
        <w:t>редоставлять в установленном порядке при тушении пожаров на территори</w:t>
      </w:r>
      <w:r>
        <w:rPr>
          <w:sz w:val="28"/>
          <w:szCs w:val="28"/>
        </w:rPr>
        <w:t>и</w:t>
      </w:r>
      <w:r w:rsidRPr="008A2F00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 необходимые силы и средства.</w:t>
      </w:r>
    </w:p>
    <w:p w:rsidR="007A1A00" w:rsidRPr="008A2F00" w:rsidRDefault="007A1A00" w:rsidP="00944B7E">
      <w:pPr>
        <w:pStyle w:val="ae"/>
        <w:numPr>
          <w:ilvl w:val="1"/>
          <w:numId w:val="28"/>
        </w:numPr>
        <w:ind w:left="0" w:firstLine="851"/>
        <w:jc w:val="both"/>
        <w:rPr>
          <w:sz w:val="28"/>
          <w:szCs w:val="28"/>
        </w:rPr>
      </w:pPr>
      <w:bookmarkStart w:id="6" w:name="sub_37291"/>
      <w:bookmarkEnd w:id="5"/>
      <w:r>
        <w:rPr>
          <w:sz w:val="28"/>
          <w:szCs w:val="28"/>
        </w:rPr>
        <w:t>О</w:t>
      </w:r>
      <w:r w:rsidRPr="008A2F00">
        <w:rPr>
          <w:sz w:val="28"/>
          <w:szCs w:val="28"/>
        </w:rPr>
        <w:t xml:space="preserve">беспечивать доступ должностным лицам </w:t>
      </w:r>
      <w:hyperlink w:anchor="sub_5007" w:history="1">
        <w:r w:rsidRPr="008A2F00">
          <w:rPr>
            <w:sz w:val="28"/>
            <w:szCs w:val="28"/>
          </w:rPr>
          <w:t>пожарной охраны</w:t>
        </w:r>
      </w:hyperlink>
      <w:r w:rsidRPr="008A2F00">
        <w:rPr>
          <w:sz w:val="28"/>
          <w:szCs w:val="28"/>
        </w:rPr>
        <w:t xml:space="preserve"> при осуществлении ими служебных обязанностей на территории, в здания, с</w:t>
      </w:r>
      <w:r w:rsidRPr="008A2F00">
        <w:rPr>
          <w:sz w:val="28"/>
          <w:szCs w:val="28"/>
        </w:rPr>
        <w:t>о</w:t>
      </w:r>
      <w:r w:rsidRPr="008A2F00">
        <w:rPr>
          <w:sz w:val="28"/>
          <w:szCs w:val="28"/>
        </w:rPr>
        <w:t xml:space="preserve">оружения и на иные объекты </w:t>
      </w:r>
      <w:r w:rsidR="004F7395">
        <w:rPr>
          <w:sz w:val="28"/>
          <w:szCs w:val="28"/>
        </w:rPr>
        <w:t>учреждения</w:t>
      </w:r>
      <w:r w:rsidRPr="008A2F00">
        <w:rPr>
          <w:sz w:val="28"/>
          <w:szCs w:val="28"/>
        </w:rPr>
        <w:t>;</w:t>
      </w:r>
    </w:p>
    <w:p w:rsidR="007A1A00" w:rsidRPr="008A2F00" w:rsidRDefault="007A1A00" w:rsidP="00944B7E">
      <w:pPr>
        <w:pStyle w:val="ae"/>
        <w:numPr>
          <w:ilvl w:val="1"/>
          <w:numId w:val="28"/>
        </w:numPr>
        <w:ind w:left="0" w:firstLine="851"/>
        <w:jc w:val="both"/>
        <w:rPr>
          <w:sz w:val="28"/>
          <w:szCs w:val="28"/>
        </w:rPr>
      </w:pPr>
      <w:bookmarkStart w:id="7" w:name="sub_37211"/>
      <w:bookmarkEnd w:id="6"/>
      <w:r>
        <w:rPr>
          <w:sz w:val="28"/>
          <w:szCs w:val="28"/>
        </w:rPr>
        <w:t>П</w:t>
      </w:r>
      <w:r w:rsidRPr="008A2F00">
        <w:rPr>
          <w:sz w:val="28"/>
          <w:szCs w:val="28"/>
        </w:rPr>
        <w:t>редоставлять по требованию должностных лиц государственн</w:t>
      </w:r>
      <w:r w:rsidRPr="008A2F00">
        <w:rPr>
          <w:sz w:val="28"/>
          <w:szCs w:val="28"/>
        </w:rPr>
        <w:t>о</w:t>
      </w:r>
      <w:r w:rsidRPr="008A2F00">
        <w:rPr>
          <w:sz w:val="28"/>
          <w:szCs w:val="28"/>
        </w:rPr>
        <w:t xml:space="preserve">го пожарного надзора сведения и документы о состоянии </w:t>
      </w:r>
      <w:hyperlink w:anchor="sub_5001" w:history="1">
        <w:r w:rsidRPr="008A2F00">
          <w:rPr>
            <w:sz w:val="28"/>
            <w:szCs w:val="28"/>
          </w:rPr>
          <w:t>пожарной безопа</w:t>
        </w:r>
        <w:r w:rsidRPr="008A2F00">
          <w:rPr>
            <w:sz w:val="28"/>
            <w:szCs w:val="28"/>
          </w:rPr>
          <w:t>с</w:t>
        </w:r>
        <w:r w:rsidRPr="008A2F00">
          <w:rPr>
            <w:sz w:val="28"/>
            <w:szCs w:val="28"/>
          </w:rPr>
          <w:t>ности</w:t>
        </w:r>
      </w:hyperlink>
      <w:r w:rsidRPr="008A2F00">
        <w:rPr>
          <w:sz w:val="28"/>
          <w:szCs w:val="28"/>
        </w:rPr>
        <w:t xml:space="preserve"> </w:t>
      </w:r>
      <w:r w:rsidR="004F7395">
        <w:rPr>
          <w:sz w:val="28"/>
          <w:szCs w:val="28"/>
        </w:rPr>
        <w:t>в организации</w:t>
      </w:r>
      <w:r w:rsidRPr="008A2F00">
        <w:rPr>
          <w:sz w:val="28"/>
          <w:szCs w:val="28"/>
        </w:rPr>
        <w:t>,  а также о происшедших на территори</w:t>
      </w:r>
      <w:r>
        <w:rPr>
          <w:sz w:val="28"/>
          <w:szCs w:val="28"/>
        </w:rPr>
        <w:t>и предприятия пожарах и их последствиях.</w:t>
      </w:r>
    </w:p>
    <w:bookmarkEnd w:id="7"/>
    <w:p w:rsidR="007A1A00" w:rsidRPr="008A2F00" w:rsidRDefault="007A1A00" w:rsidP="00944B7E">
      <w:pPr>
        <w:pStyle w:val="ae"/>
        <w:numPr>
          <w:ilvl w:val="1"/>
          <w:numId w:val="2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A2F00">
        <w:rPr>
          <w:sz w:val="28"/>
          <w:szCs w:val="28"/>
        </w:rPr>
        <w:t>езамедлительно сообщать в пожарную охрану о возникших п</w:t>
      </w:r>
      <w:r w:rsidRPr="008A2F00">
        <w:rPr>
          <w:sz w:val="28"/>
          <w:szCs w:val="28"/>
        </w:rPr>
        <w:t>о</w:t>
      </w:r>
      <w:r w:rsidRPr="008A2F00">
        <w:rPr>
          <w:sz w:val="28"/>
          <w:szCs w:val="28"/>
        </w:rPr>
        <w:t>жарах, неисправностях имеющихся систем и средств противопожарной з</w:t>
      </w:r>
      <w:r w:rsidRPr="008A2F00">
        <w:rPr>
          <w:sz w:val="28"/>
          <w:szCs w:val="28"/>
        </w:rPr>
        <w:t>а</w:t>
      </w:r>
      <w:r w:rsidRPr="008A2F00">
        <w:rPr>
          <w:sz w:val="28"/>
          <w:szCs w:val="28"/>
        </w:rPr>
        <w:t>щиты, об измен</w:t>
      </w:r>
      <w:r>
        <w:rPr>
          <w:sz w:val="28"/>
          <w:szCs w:val="28"/>
        </w:rPr>
        <w:t>ении состояния дорог и проездов.</w:t>
      </w:r>
    </w:p>
    <w:p w:rsidR="007A1A00" w:rsidRPr="001B1F05" w:rsidRDefault="007A1A00" w:rsidP="007A1A00">
      <w:pPr>
        <w:ind w:firstLine="709"/>
        <w:jc w:val="both"/>
        <w:rPr>
          <w:sz w:val="28"/>
          <w:szCs w:val="28"/>
        </w:rPr>
      </w:pPr>
      <w:bookmarkStart w:id="8" w:name="sub_3402"/>
      <w:r w:rsidRPr="001B1F05">
        <w:rPr>
          <w:sz w:val="28"/>
          <w:szCs w:val="28"/>
        </w:rPr>
        <w:t>Работники обязуются:</w:t>
      </w:r>
    </w:p>
    <w:bookmarkEnd w:id="8"/>
    <w:p w:rsidR="007A1A00" w:rsidRDefault="007A1A00" w:rsidP="00944B7E">
      <w:pPr>
        <w:pStyle w:val="ae"/>
        <w:numPr>
          <w:ilvl w:val="1"/>
          <w:numId w:val="2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40458">
        <w:rPr>
          <w:sz w:val="28"/>
          <w:szCs w:val="28"/>
        </w:rPr>
        <w:t xml:space="preserve">облюдать </w:t>
      </w:r>
      <w:hyperlink w:anchor="sub_5003" w:history="1">
        <w:r w:rsidRPr="00740458">
          <w:rPr>
            <w:sz w:val="28"/>
            <w:szCs w:val="28"/>
          </w:rPr>
          <w:t>требования пожарной безопасности</w:t>
        </w:r>
      </w:hyperlink>
      <w:r>
        <w:rPr>
          <w:sz w:val="28"/>
          <w:szCs w:val="28"/>
        </w:rPr>
        <w:t>.</w:t>
      </w:r>
    </w:p>
    <w:p w:rsidR="007A1A00" w:rsidRPr="00740458" w:rsidRDefault="007A1A00" w:rsidP="00944B7E">
      <w:pPr>
        <w:pStyle w:val="ae"/>
        <w:numPr>
          <w:ilvl w:val="1"/>
          <w:numId w:val="2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Бережно относиться к первичным средствам пожаротушения.</w:t>
      </w:r>
    </w:p>
    <w:p w:rsidR="007A1A00" w:rsidRPr="00740458" w:rsidRDefault="007A1A00" w:rsidP="00944B7E">
      <w:pPr>
        <w:pStyle w:val="ae"/>
        <w:numPr>
          <w:ilvl w:val="1"/>
          <w:numId w:val="28"/>
        </w:numPr>
        <w:ind w:left="0" w:firstLine="851"/>
        <w:jc w:val="both"/>
        <w:rPr>
          <w:sz w:val="28"/>
          <w:szCs w:val="28"/>
        </w:rPr>
      </w:pPr>
      <w:bookmarkStart w:id="9" w:name="sub_34023"/>
      <w:r>
        <w:rPr>
          <w:sz w:val="28"/>
          <w:szCs w:val="28"/>
        </w:rPr>
        <w:t>П</w:t>
      </w:r>
      <w:r w:rsidRPr="00740458">
        <w:rPr>
          <w:sz w:val="28"/>
          <w:szCs w:val="28"/>
        </w:rPr>
        <w:t xml:space="preserve">ри обнаружении пожаров немедленно уведомлять о них </w:t>
      </w:r>
      <w:r>
        <w:rPr>
          <w:sz w:val="28"/>
          <w:szCs w:val="28"/>
        </w:rPr>
        <w:t>неп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средственного руководителя и пожарную охрану.</w:t>
      </w:r>
    </w:p>
    <w:bookmarkEnd w:id="9"/>
    <w:p w:rsidR="007A1A00" w:rsidRPr="00740458" w:rsidRDefault="007A1A00" w:rsidP="00944B7E">
      <w:pPr>
        <w:pStyle w:val="ae"/>
        <w:numPr>
          <w:ilvl w:val="1"/>
          <w:numId w:val="2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40458">
        <w:rPr>
          <w:sz w:val="28"/>
          <w:szCs w:val="28"/>
        </w:rPr>
        <w:t>о прибытия пожарной охраны принимать посильные меры по спасению люд</w:t>
      </w:r>
      <w:r>
        <w:rPr>
          <w:sz w:val="28"/>
          <w:szCs w:val="28"/>
        </w:rPr>
        <w:t>ей, имущества и тушению пожаров.</w:t>
      </w:r>
    </w:p>
    <w:p w:rsidR="007A1A00" w:rsidRPr="00CD1DA2" w:rsidRDefault="007A1A00" w:rsidP="00944B7E">
      <w:pPr>
        <w:pStyle w:val="ae"/>
        <w:numPr>
          <w:ilvl w:val="1"/>
          <w:numId w:val="28"/>
        </w:numPr>
        <w:ind w:left="0" w:firstLine="851"/>
        <w:jc w:val="both"/>
        <w:rPr>
          <w:sz w:val="28"/>
          <w:szCs w:val="28"/>
        </w:rPr>
      </w:pPr>
      <w:bookmarkStart w:id="10" w:name="sub_34025"/>
      <w:r>
        <w:rPr>
          <w:sz w:val="28"/>
          <w:szCs w:val="28"/>
        </w:rPr>
        <w:t>О</w:t>
      </w:r>
      <w:r w:rsidRPr="00740458">
        <w:rPr>
          <w:sz w:val="28"/>
          <w:szCs w:val="28"/>
        </w:rPr>
        <w:t>казывать содействие пожа</w:t>
      </w:r>
      <w:r>
        <w:rPr>
          <w:sz w:val="28"/>
          <w:szCs w:val="28"/>
        </w:rPr>
        <w:t>рной охране при тушении пожаров.</w:t>
      </w:r>
      <w:bookmarkEnd w:id="10"/>
    </w:p>
    <w:p w:rsidR="00E362C0" w:rsidRDefault="00E362C0" w:rsidP="00944B7E">
      <w:pPr>
        <w:pStyle w:val="ae"/>
        <w:numPr>
          <w:ilvl w:val="0"/>
          <w:numId w:val="28"/>
        </w:numPr>
        <w:spacing w:before="200" w:after="200"/>
        <w:ind w:left="357" w:hanging="357"/>
        <w:contextualSpacing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Культурно-массовая и физкультурно-оздоровительная работа</w:t>
      </w:r>
    </w:p>
    <w:p w:rsidR="00E362C0" w:rsidRPr="002B545A" w:rsidRDefault="00E362C0" w:rsidP="00944B7E">
      <w:pPr>
        <w:pStyle w:val="ae"/>
        <w:numPr>
          <w:ilvl w:val="1"/>
          <w:numId w:val="28"/>
        </w:numPr>
        <w:ind w:left="1418" w:hanging="567"/>
        <w:rPr>
          <w:sz w:val="28"/>
          <w:szCs w:val="28"/>
        </w:rPr>
      </w:pPr>
      <w:r w:rsidRPr="002B545A">
        <w:rPr>
          <w:sz w:val="28"/>
          <w:szCs w:val="28"/>
        </w:rPr>
        <w:t>Работодатель:</w:t>
      </w:r>
    </w:p>
    <w:p w:rsidR="00E362C0" w:rsidRPr="00404F7B" w:rsidRDefault="00404F7B" w:rsidP="00404F7B">
      <w:pPr>
        <w:pStyle w:val="ae"/>
        <w:numPr>
          <w:ilvl w:val="0"/>
          <w:numId w:val="2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362C0" w:rsidRPr="00404F7B">
        <w:rPr>
          <w:sz w:val="28"/>
          <w:szCs w:val="28"/>
        </w:rPr>
        <w:t>пособствует проведению смотров художественной самодеятел</w:t>
      </w:r>
      <w:r w:rsidR="00E362C0" w:rsidRPr="00404F7B">
        <w:rPr>
          <w:sz w:val="28"/>
          <w:szCs w:val="28"/>
        </w:rPr>
        <w:t>ь</w:t>
      </w:r>
      <w:r w:rsidR="00E362C0" w:rsidRPr="00404F7B">
        <w:rPr>
          <w:sz w:val="28"/>
          <w:szCs w:val="28"/>
        </w:rPr>
        <w:t>ности, спартакиад, Дней здоровья;</w:t>
      </w:r>
    </w:p>
    <w:p w:rsidR="00E362C0" w:rsidRDefault="00E362C0" w:rsidP="00404F7B">
      <w:pPr>
        <w:pStyle w:val="ae"/>
        <w:numPr>
          <w:ilvl w:val="0"/>
          <w:numId w:val="2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сохраняет средний заработок участникам художественной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деятельности, спартакиад, Дней здоровья на время участия в соревнованиях;</w:t>
      </w:r>
    </w:p>
    <w:p w:rsidR="00404F7B" w:rsidRPr="0019343E" w:rsidRDefault="00404F7B" w:rsidP="0019343E">
      <w:pPr>
        <w:pStyle w:val="ae"/>
        <w:numPr>
          <w:ilvl w:val="0"/>
          <w:numId w:val="21"/>
        </w:numPr>
        <w:ind w:left="0" w:firstLine="851"/>
        <w:jc w:val="both"/>
        <w:rPr>
          <w:sz w:val="28"/>
          <w:szCs w:val="28"/>
        </w:rPr>
      </w:pPr>
      <w:r w:rsidRPr="0019343E">
        <w:rPr>
          <w:sz w:val="28"/>
          <w:szCs w:val="28"/>
        </w:rPr>
        <w:t>создает условия для стимулирования работников занятиями ф</w:t>
      </w:r>
      <w:r w:rsidRPr="0019343E">
        <w:rPr>
          <w:sz w:val="28"/>
          <w:szCs w:val="28"/>
        </w:rPr>
        <w:t>и</w:t>
      </w:r>
      <w:r w:rsidRPr="0019343E">
        <w:rPr>
          <w:sz w:val="28"/>
          <w:szCs w:val="28"/>
        </w:rPr>
        <w:t>зической культурой, а именно: производственной гимнастикой в течение дня, включая ее продолжительность (15</w:t>
      </w:r>
      <w:r w:rsidR="0019343E">
        <w:rPr>
          <w:sz w:val="28"/>
          <w:szCs w:val="28"/>
        </w:rPr>
        <w:t xml:space="preserve"> минут) в учет рабочего времени.</w:t>
      </w:r>
    </w:p>
    <w:p w:rsidR="00E30AEA" w:rsidRPr="00822915" w:rsidRDefault="00E30AEA" w:rsidP="00944B7E">
      <w:pPr>
        <w:pStyle w:val="ae"/>
        <w:numPr>
          <w:ilvl w:val="0"/>
          <w:numId w:val="28"/>
        </w:numPr>
        <w:spacing w:before="200" w:after="200"/>
        <w:ind w:left="357" w:hanging="357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Гарантии и компенсации для работников</w:t>
      </w:r>
    </w:p>
    <w:p w:rsidR="00E30AEA" w:rsidRPr="00454C91" w:rsidRDefault="00E30AEA" w:rsidP="00E30AEA">
      <w:pPr>
        <w:ind w:firstLine="709"/>
        <w:jc w:val="both"/>
        <w:rPr>
          <w:sz w:val="28"/>
          <w:szCs w:val="28"/>
        </w:rPr>
      </w:pPr>
      <w:r w:rsidRPr="00454C91">
        <w:rPr>
          <w:sz w:val="28"/>
          <w:szCs w:val="28"/>
        </w:rPr>
        <w:t>Работодатель обязуется:</w:t>
      </w:r>
    </w:p>
    <w:p w:rsidR="00E30AEA" w:rsidRPr="002C379A" w:rsidRDefault="00E30AEA" w:rsidP="00944B7E">
      <w:pPr>
        <w:pStyle w:val="ae"/>
        <w:numPr>
          <w:ilvl w:val="1"/>
          <w:numId w:val="28"/>
        </w:numPr>
        <w:ind w:left="0" w:firstLine="851"/>
        <w:jc w:val="both"/>
        <w:rPr>
          <w:sz w:val="28"/>
          <w:szCs w:val="28"/>
        </w:rPr>
      </w:pPr>
      <w:r w:rsidRPr="002C379A">
        <w:rPr>
          <w:sz w:val="28"/>
          <w:szCs w:val="28"/>
        </w:rPr>
        <w:t>Предоставлять работникам, совмещающим работу с обучением, гарантии, установленные ст.</w:t>
      </w:r>
      <w:r w:rsidR="00AD0571">
        <w:rPr>
          <w:sz w:val="28"/>
          <w:szCs w:val="28"/>
        </w:rPr>
        <w:t xml:space="preserve"> </w:t>
      </w:r>
      <w:r w:rsidRPr="002C379A">
        <w:rPr>
          <w:sz w:val="28"/>
          <w:szCs w:val="28"/>
        </w:rPr>
        <w:t>173-177 ТК РФ.</w:t>
      </w:r>
    </w:p>
    <w:p w:rsidR="00E30AEA" w:rsidRPr="00382B32" w:rsidRDefault="00E30AEA" w:rsidP="00944B7E">
      <w:pPr>
        <w:pStyle w:val="ae"/>
        <w:numPr>
          <w:ilvl w:val="1"/>
          <w:numId w:val="2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82B32">
        <w:rPr>
          <w:sz w:val="28"/>
          <w:szCs w:val="28"/>
        </w:rPr>
        <w:t xml:space="preserve">охранять </w:t>
      </w:r>
      <w:r>
        <w:rPr>
          <w:sz w:val="28"/>
          <w:szCs w:val="28"/>
        </w:rPr>
        <w:t>р</w:t>
      </w:r>
      <w:r w:rsidRPr="00382B32">
        <w:rPr>
          <w:sz w:val="28"/>
          <w:szCs w:val="28"/>
        </w:rPr>
        <w:t>аботникам, направленным в служебную командиро</w:t>
      </w:r>
      <w:r w:rsidRPr="00382B32">
        <w:rPr>
          <w:sz w:val="28"/>
          <w:szCs w:val="28"/>
        </w:rPr>
        <w:t>в</w:t>
      </w:r>
      <w:r w:rsidRPr="00382B32">
        <w:rPr>
          <w:sz w:val="28"/>
          <w:szCs w:val="28"/>
        </w:rPr>
        <w:t>ку, место работы (должност</w:t>
      </w:r>
      <w:r>
        <w:rPr>
          <w:sz w:val="28"/>
          <w:szCs w:val="28"/>
        </w:rPr>
        <w:t>ь</w:t>
      </w:r>
      <w:r w:rsidRPr="00382B32">
        <w:rPr>
          <w:sz w:val="28"/>
          <w:szCs w:val="28"/>
        </w:rPr>
        <w:t>) и средний заработок, а также возмещат</w:t>
      </w:r>
      <w:r>
        <w:rPr>
          <w:sz w:val="28"/>
          <w:szCs w:val="28"/>
        </w:rPr>
        <w:t>ь</w:t>
      </w:r>
      <w:r w:rsidRPr="00382B32">
        <w:rPr>
          <w:sz w:val="28"/>
          <w:szCs w:val="28"/>
        </w:rPr>
        <w:t xml:space="preserve"> сл</w:t>
      </w:r>
      <w:r w:rsidRPr="00382B32">
        <w:rPr>
          <w:sz w:val="28"/>
          <w:szCs w:val="28"/>
        </w:rPr>
        <w:t>е</w:t>
      </w:r>
      <w:r w:rsidRPr="00382B32">
        <w:rPr>
          <w:sz w:val="28"/>
          <w:szCs w:val="28"/>
        </w:rPr>
        <w:t>дующие расходы:</w:t>
      </w:r>
    </w:p>
    <w:p w:rsidR="00E30AEA" w:rsidRPr="002A2863" w:rsidRDefault="00E30AEA" w:rsidP="002A2863">
      <w:pPr>
        <w:pStyle w:val="ae"/>
        <w:widowControl w:val="0"/>
        <w:numPr>
          <w:ilvl w:val="0"/>
          <w:numId w:val="22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2A2863">
        <w:rPr>
          <w:rFonts w:eastAsia="Calibri"/>
          <w:sz w:val="28"/>
          <w:szCs w:val="28"/>
          <w:lang w:eastAsia="en-US"/>
        </w:rPr>
        <w:lastRenderedPageBreak/>
        <w:t>расходы по проезду (по фактическим расходам, подтвержденным соответствующими документами);</w:t>
      </w:r>
    </w:p>
    <w:p w:rsidR="00E30AEA" w:rsidRPr="002A2863" w:rsidRDefault="00E30AEA" w:rsidP="002A2863">
      <w:pPr>
        <w:pStyle w:val="ae"/>
        <w:widowControl w:val="0"/>
        <w:numPr>
          <w:ilvl w:val="0"/>
          <w:numId w:val="22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2A2863">
        <w:rPr>
          <w:rFonts w:eastAsia="Calibri"/>
          <w:sz w:val="28"/>
          <w:szCs w:val="28"/>
          <w:lang w:eastAsia="en-US"/>
        </w:rPr>
        <w:t>расходы по найму жилого помещения;</w:t>
      </w:r>
    </w:p>
    <w:p w:rsidR="00E30AEA" w:rsidRPr="002A2863" w:rsidRDefault="00E30AEA" w:rsidP="002A2863">
      <w:pPr>
        <w:pStyle w:val="ae"/>
        <w:widowControl w:val="0"/>
        <w:numPr>
          <w:ilvl w:val="0"/>
          <w:numId w:val="22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2A2863">
        <w:rPr>
          <w:rFonts w:eastAsia="Calibri"/>
          <w:sz w:val="28"/>
          <w:szCs w:val="28"/>
          <w:lang w:eastAsia="en-US"/>
        </w:rPr>
        <w:t xml:space="preserve">суточные в размере </w:t>
      </w:r>
      <w:r w:rsidR="002E256D">
        <w:rPr>
          <w:rFonts w:eastAsia="Calibri"/>
          <w:sz w:val="28"/>
          <w:szCs w:val="28"/>
          <w:lang w:eastAsia="en-US"/>
        </w:rPr>
        <w:t>700 руб.</w:t>
      </w:r>
    </w:p>
    <w:p w:rsidR="00E30AEA" w:rsidRDefault="00E30AEA" w:rsidP="00944B7E">
      <w:pPr>
        <w:pStyle w:val="ae"/>
        <w:numPr>
          <w:ilvl w:val="1"/>
          <w:numId w:val="28"/>
        </w:numPr>
        <w:ind w:left="0" w:firstLine="851"/>
        <w:jc w:val="both"/>
        <w:rPr>
          <w:sz w:val="28"/>
          <w:szCs w:val="28"/>
        </w:rPr>
      </w:pPr>
      <w:r w:rsidRPr="00BC1245">
        <w:rPr>
          <w:sz w:val="28"/>
          <w:szCs w:val="28"/>
        </w:rPr>
        <w:t>Выплачивать при расторжении трудового договора в связи с ли</w:t>
      </w:r>
      <w:r w:rsidRPr="00BC1245">
        <w:rPr>
          <w:sz w:val="28"/>
          <w:szCs w:val="28"/>
        </w:rPr>
        <w:t>к</w:t>
      </w:r>
      <w:r w:rsidRPr="00BC1245">
        <w:rPr>
          <w:sz w:val="28"/>
          <w:szCs w:val="28"/>
        </w:rPr>
        <w:t xml:space="preserve">видацией организации либо сокращением численности или штата работников организации увольняемому работнику выходное пособие в размере </w:t>
      </w:r>
      <w:r w:rsidRPr="00D87B46">
        <w:rPr>
          <w:sz w:val="28"/>
          <w:szCs w:val="28"/>
        </w:rPr>
        <w:t>не менее</w:t>
      </w:r>
      <w:r>
        <w:rPr>
          <w:sz w:val="28"/>
          <w:szCs w:val="28"/>
        </w:rPr>
        <w:t xml:space="preserve"> </w:t>
      </w:r>
      <w:r w:rsidRPr="00BC1245">
        <w:rPr>
          <w:sz w:val="28"/>
          <w:szCs w:val="28"/>
        </w:rPr>
        <w:t>среднего месячного заработка, а также сохранять за ним</w:t>
      </w:r>
      <w:r w:rsidRPr="002A44F3">
        <w:rPr>
          <w:sz w:val="28"/>
          <w:szCs w:val="28"/>
        </w:rPr>
        <w:t xml:space="preserve"> средний месячный заработок на период трудоустройства, но не свыше двух месяцев со дня увольнения. Средний месячный заработок сохранят</w:t>
      </w:r>
      <w:r>
        <w:rPr>
          <w:sz w:val="28"/>
          <w:szCs w:val="28"/>
        </w:rPr>
        <w:t>ь</w:t>
      </w:r>
      <w:r w:rsidRPr="002A44F3">
        <w:rPr>
          <w:sz w:val="28"/>
          <w:szCs w:val="28"/>
        </w:rPr>
        <w:t xml:space="preserve"> за уволенным работн</w:t>
      </w:r>
      <w:r w:rsidRPr="002A44F3">
        <w:rPr>
          <w:sz w:val="28"/>
          <w:szCs w:val="28"/>
        </w:rPr>
        <w:t>и</w:t>
      </w:r>
      <w:r w:rsidRPr="002A44F3">
        <w:rPr>
          <w:sz w:val="28"/>
          <w:szCs w:val="28"/>
        </w:rPr>
        <w:t>ком в течение третьего месяца со дня увольнения по решению органа службы занятости населения</w:t>
      </w:r>
      <w:r>
        <w:rPr>
          <w:sz w:val="28"/>
          <w:szCs w:val="28"/>
        </w:rPr>
        <w:t xml:space="preserve"> (ст. 178 ТК РФ)</w:t>
      </w:r>
      <w:r w:rsidRPr="002A44F3">
        <w:rPr>
          <w:sz w:val="28"/>
          <w:szCs w:val="28"/>
        </w:rPr>
        <w:t>.</w:t>
      </w:r>
    </w:p>
    <w:p w:rsidR="00E30AEA" w:rsidRDefault="00E30AEA" w:rsidP="00944B7E">
      <w:pPr>
        <w:pStyle w:val="ae"/>
        <w:numPr>
          <w:ilvl w:val="1"/>
          <w:numId w:val="2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Перечислять своевременно и в полном объеме средства в страх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вые фонды. Вести персонифицированный учет в соответствии с законом «Об индивидуальном (персонифицированном) учете в системе государственного пенсионного страхования», своевременно и достоверно оформлять сведения о стаже и заработке работников для предоставления их в управление Пенс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онного фонда. Обеспечить сохранность архивных документов, дающих право на назначение пенсий, пособий, компенсаций.</w:t>
      </w:r>
    </w:p>
    <w:p w:rsidR="00E30AEA" w:rsidRDefault="00E30AEA" w:rsidP="00944B7E">
      <w:pPr>
        <w:pStyle w:val="ae"/>
        <w:numPr>
          <w:ilvl w:val="1"/>
          <w:numId w:val="28"/>
        </w:numPr>
        <w:ind w:left="0" w:firstLine="851"/>
        <w:jc w:val="both"/>
        <w:rPr>
          <w:sz w:val="28"/>
          <w:szCs w:val="28"/>
        </w:rPr>
      </w:pPr>
      <w:r w:rsidRPr="00B201B8">
        <w:rPr>
          <w:sz w:val="28"/>
          <w:szCs w:val="28"/>
        </w:rPr>
        <w:t>Освобождать работника от работы в день сдачи крови и ее ко</w:t>
      </w:r>
      <w:r w:rsidRPr="00B201B8">
        <w:rPr>
          <w:sz w:val="28"/>
          <w:szCs w:val="28"/>
        </w:rPr>
        <w:t>м</w:t>
      </w:r>
      <w:r w:rsidRPr="00B201B8">
        <w:rPr>
          <w:sz w:val="28"/>
          <w:szCs w:val="28"/>
        </w:rPr>
        <w:t>понентов. В случае сдачи крови и ее компонентов в период ежегодного опл</w:t>
      </w:r>
      <w:r w:rsidRPr="00B201B8">
        <w:rPr>
          <w:sz w:val="28"/>
          <w:szCs w:val="28"/>
        </w:rPr>
        <w:t>а</w:t>
      </w:r>
      <w:r w:rsidRPr="00B201B8">
        <w:rPr>
          <w:sz w:val="28"/>
          <w:szCs w:val="28"/>
        </w:rPr>
        <w:t>чиваемого отпуска, в выходной или нерабочий праздничный день работнику предоставляется по его желанию другой день отдыха. После каждого дня сдачи крови и ее компонентов предоставляется дополнительный день отдыха. При сдаче крови и ее компонентов сохранять за работником его средний з</w:t>
      </w:r>
      <w:r w:rsidRPr="00B201B8">
        <w:rPr>
          <w:sz w:val="28"/>
          <w:szCs w:val="28"/>
        </w:rPr>
        <w:t>а</w:t>
      </w:r>
      <w:r w:rsidRPr="00B201B8">
        <w:rPr>
          <w:sz w:val="28"/>
          <w:szCs w:val="28"/>
        </w:rPr>
        <w:t>работок за дни сдачи и предоставленные в связи с этим дни отдыха</w:t>
      </w:r>
      <w:r>
        <w:rPr>
          <w:sz w:val="28"/>
          <w:szCs w:val="28"/>
        </w:rPr>
        <w:t xml:space="preserve"> </w:t>
      </w:r>
      <w:r w:rsidRPr="006F4244">
        <w:rPr>
          <w:sz w:val="28"/>
          <w:szCs w:val="28"/>
        </w:rPr>
        <w:t>(ст.</w:t>
      </w:r>
      <w:r w:rsidR="00AD0571">
        <w:rPr>
          <w:sz w:val="28"/>
          <w:szCs w:val="28"/>
        </w:rPr>
        <w:t xml:space="preserve"> </w:t>
      </w:r>
      <w:r>
        <w:rPr>
          <w:sz w:val="28"/>
          <w:szCs w:val="28"/>
        </w:rPr>
        <w:t>186</w:t>
      </w:r>
      <w:r w:rsidRPr="006F4244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6F4244">
        <w:rPr>
          <w:sz w:val="28"/>
          <w:szCs w:val="28"/>
        </w:rPr>
        <w:t xml:space="preserve"> РФ)</w:t>
      </w:r>
      <w:r w:rsidRPr="00B201B8">
        <w:rPr>
          <w:sz w:val="28"/>
          <w:szCs w:val="28"/>
        </w:rPr>
        <w:t>.</w:t>
      </w:r>
    </w:p>
    <w:p w:rsidR="00E30AEA" w:rsidRDefault="00E30AEA" w:rsidP="00944B7E">
      <w:pPr>
        <w:pStyle w:val="ae"/>
        <w:numPr>
          <w:ilvl w:val="1"/>
          <w:numId w:val="2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детей работников новогодними подарками.</w:t>
      </w:r>
    </w:p>
    <w:p w:rsidR="00E30AEA" w:rsidRDefault="00E30AEA" w:rsidP="00944B7E">
      <w:pPr>
        <w:pStyle w:val="ae"/>
        <w:numPr>
          <w:ilvl w:val="1"/>
          <w:numId w:val="2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Оказывать работникам материальную помощь в связи с непре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виденными обстоятельствами.</w:t>
      </w:r>
    </w:p>
    <w:p w:rsidR="00E30AEA" w:rsidRPr="00FA3A23" w:rsidRDefault="00E30AEA" w:rsidP="00944B7E">
      <w:pPr>
        <w:pStyle w:val="ae"/>
        <w:numPr>
          <w:ilvl w:val="1"/>
          <w:numId w:val="28"/>
        </w:numPr>
        <w:ind w:left="0" w:firstLine="851"/>
        <w:jc w:val="both"/>
        <w:rPr>
          <w:sz w:val="28"/>
          <w:szCs w:val="28"/>
        </w:rPr>
      </w:pPr>
      <w:r w:rsidRPr="00E32184">
        <w:rPr>
          <w:sz w:val="28"/>
          <w:szCs w:val="28"/>
        </w:rPr>
        <w:t>Создавать рабочие места инвалидам труда, ставшими таковыми по вине работодателя, согласно медицинским рекомендациям.</w:t>
      </w:r>
    </w:p>
    <w:p w:rsidR="00E30AEA" w:rsidRPr="00783286" w:rsidRDefault="00E30AEA" w:rsidP="00944B7E">
      <w:pPr>
        <w:pStyle w:val="ae"/>
        <w:numPr>
          <w:ilvl w:val="0"/>
          <w:numId w:val="28"/>
        </w:numPr>
        <w:spacing w:before="200"/>
        <w:ind w:left="357" w:hanging="357"/>
        <w:contextualSpacing w:val="0"/>
        <w:jc w:val="center"/>
        <w:rPr>
          <w:b/>
          <w:sz w:val="28"/>
          <w:szCs w:val="28"/>
        </w:rPr>
      </w:pPr>
      <w:r w:rsidRPr="00783286">
        <w:rPr>
          <w:b/>
          <w:sz w:val="28"/>
          <w:szCs w:val="28"/>
        </w:rPr>
        <w:t xml:space="preserve">Порядок </w:t>
      </w:r>
      <w:r w:rsidR="00783286">
        <w:rPr>
          <w:b/>
          <w:sz w:val="28"/>
          <w:szCs w:val="28"/>
        </w:rPr>
        <w:t>внесения изменений и дополнений</w:t>
      </w:r>
    </w:p>
    <w:p w:rsidR="00E30AEA" w:rsidRDefault="00E30AEA" w:rsidP="00661BEE">
      <w:pPr>
        <w:spacing w:after="200"/>
        <w:jc w:val="center"/>
        <w:rPr>
          <w:b/>
          <w:sz w:val="28"/>
          <w:szCs w:val="28"/>
        </w:rPr>
      </w:pPr>
      <w:r w:rsidRPr="00783286">
        <w:rPr>
          <w:b/>
          <w:sz w:val="28"/>
          <w:szCs w:val="28"/>
        </w:rPr>
        <w:t>в коллективный договор</w:t>
      </w:r>
    </w:p>
    <w:p w:rsidR="00E30AEA" w:rsidRDefault="00E30AEA" w:rsidP="007B4D08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случаях существенных изменений финансово-экономических и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водственных условий и </w:t>
      </w:r>
      <w:r w:rsidR="00577F81">
        <w:rPr>
          <w:sz w:val="28"/>
          <w:szCs w:val="28"/>
        </w:rPr>
        <w:t xml:space="preserve">возможностей работодателя </w:t>
      </w:r>
      <w:r>
        <w:rPr>
          <w:sz w:val="28"/>
          <w:szCs w:val="28"/>
        </w:rPr>
        <w:t>в коллективный договор могут вноситься изменения и дополнения.</w:t>
      </w:r>
    </w:p>
    <w:p w:rsidR="00E30AEA" w:rsidRPr="007B4D08" w:rsidRDefault="00E30AEA" w:rsidP="00944B7E">
      <w:pPr>
        <w:pStyle w:val="ae"/>
        <w:numPr>
          <w:ilvl w:val="1"/>
          <w:numId w:val="28"/>
        </w:numPr>
        <w:ind w:left="0" w:firstLine="851"/>
        <w:jc w:val="both"/>
        <w:rPr>
          <w:sz w:val="28"/>
          <w:szCs w:val="28"/>
        </w:rPr>
      </w:pPr>
      <w:r w:rsidRPr="007B4D08">
        <w:rPr>
          <w:sz w:val="28"/>
          <w:szCs w:val="28"/>
        </w:rPr>
        <w:t>Изменения и дополнения коллективного договора в течение ср</w:t>
      </w:r>
      <w:r w:rsidRPr="007B4D08">
        <w:rPr>
          <w:sz w:val="28"/>
          <w:szCs w:val="28"/>
        </w:rPr>
        <w:t>о</w:t>
      </w:r>
      <w:r w:rsidRPr="007B4D08">
        <w:rPr>
          <w:sz w:val="28"/>
          <w:szCs w:val="28"/>
        </w:rPr>
        <w:t>ка его действия производятся в порядке, установленном Трудовым кодексом для его заключения (ст.</w:t>
      </w:r>
      <w:r w:rsidR="00AD0571">
        <w:rPr>
          <w:sz w:val="28"/>
          <w:szCs w:val="28"/>
        </w:rPr>
        <w:t xml:space="preserve"> </w:t>
      </w:r>
      <w:r w:rsidRPr="007B4D08">
        <w:rPr>
          <w:sz w:val="28"/>
          <w:szCs w:val="28"/>
        </w:rPr>
        <w:t>44 ТК РФ).</w:t>
      </w:r>
    </w:p>
    <w:p w:rsidR="00E30AEA" w:rsidRDefault="00E30AEA" w:rsidP="00944B7E">
      <w:pPr>
        <w:pStyle w:val="ae"/>
        <w:numPr>
          <w:ilvl w:val="1"/>
          <w:numId w:val="2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Изменения и дополнения приложений к коллективному договору производятся только по взаимному согласию сторон.</w:t>
      </w:r>
    </w:p>
    <w:p w:rsidR="00E30AEA" w:rsidRDefault="00E30AEA" w:rsidP="00944B7E">
      <w:pPr>
        <w:pStyle w:val="ae"/>
        <w:numPr>
          <w:ilvl w:val="1"/>
          <w:numId w:val="2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инициативой по внесению изменений и дополнений может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ступать любая из сторон, уведомив при этом вторую сторону письменно, с указанием причин, вызвавших необходимость изменения или дополнения.</w:t>
      </w:r>
    </w:p>
    <w:p w:rsidR="00E30AEA" w:rsidRDefault="00E30AEA" w:rsidP="00944B7E">
      <w:pPr>
        <w:pStyle w:val="ae"/>
        <w:numPr>
          <w:ilvl w:val="1"/>
          <w:numId w:val="2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Изменения и дополнения в коллективный договор и его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 обсуждаются на заседаниях комиссии для ведения коллективных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реговоров, подготовки проекта коллективного договора и заключения ко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лективного договора (далее – комиссия).</w:t>
      </w:r>
    </w:p>
    <w:p w:rsidR="00E30AEA" w:rsidRPr="00991700" w:rsidRDefault="00E30AEA" w:rsidP="00944B7E">
      <w:pPr>
        <w:pStyle w:val="ae"/>
        <w:numPr>
          <w:ilvl w:val="1"/>
          <w:numId w:val="28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Стороны договорились, что любые изменения и дополнения к кол</w:t>
      </w:r>
      <w:r w:rsidR="007D7C8B">
        <w:rPr>
          <w:sz w:val="28"/>
          <w:szCs w:val="28"/>
        </w:rPr>
        <w:t>лективному договору и</w:t>
      </w:r>
      <w:r>
        <w:rPr>
          <w:sz w:val="28"/>
          <w:szCs w:val="28"/>
        </w:rPr>
        <w:t xml:space="preserve"> приложени</w:t>
      </w:r>
      <w:r w:rsidR="007D7C8B">
        <w:rPr>
          <w:sz w:val="28"/>
          <w:szCs w:val="28"/>
        </w:rPr>
        <w:t>й</w:t>
      </w:r>
      <w:r>
        <w:rPr>
          <w:sz w:val="28"/>
          <w:szCs w:val="28"/>
        </w:rPr>
        <w:t xml:space="preserve"> к нему будут доводить до всех </w:t>
      </w:r>
      <w:r w:rsidR="007D7C8B">
        <w:rPr>
          <w:sz w:val="28"/>
          <w:szCs w:val="28"/>
        </w:rPr>
        <w:t>р</w:t>
      </w:r>
      <w:r w:rsidR="007D7C8B">
        <w:rPr>
          <w:sz w:val="28"/>
          <w:szCs w:val="28"/>
        </w:rPr>
        <w:t>а</w:t>
      </w:r>
      <w:r w:rsidR="007D7C8B">
        <w:rPr>
          <w:sz w:val="28"/>
          <w:szCs w:val="28"/>
        </w:rPr>
        <w:t>ботников с объяснением причин</w:t>
      </w:r>
      <w:r>
        <w:rPr>
          <w:sz w:val="28"/>
          <w:szCs w:val="28"/>
        </w:rPr>
        <w:t xml:space="preserve"> их вызвавших.</w:t>
      </w:r>
    </w:p>
    <w:p w:rsidR="00E30AEA" w:rsidRDefault="00E30AEA" w:rsidP="00944B7E">
      <w:pPr>
        <w:pStyle w:val="ae"/>
        <w:numPr>
          <w:ilvl w:val="1"/>
          <w:numId w:val="2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Неурегулированные разногласия разрешаются в соответствии с нормами главы 61 ТК РФ.</w:t>
      </w:r>
    </w:p>
    <w:p w:rsidR="00E30AEA" w:rsidRDefault="00E30AEA" w:rsidP="00944B7E">
      <w:pPr>
        <w:pStyle w:val="ae"/>
        <w:numPr>
          <w:ilvl w:val="1"/>
          <w:numId w:val="28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Стороны обязуются начать переговоры по заключению нового коллективного договора за три месяца до окончания срока действия данного коллективного договора.</w:t>
      </w:r>
    </w:p>
    <w:p w:rsidR="00E30AEA" w:rsidRDefault="005B7D08" w:rsidP="00944B7E">
      <w:pPr>
        <w:pStyle w:val="ae"/>
        <w:numPr>
          <w:ilvl w:val="0"/>
          <w:numId w:val="28"/>
        </w:numPr>
        <w:spacing w:before="200"/>
        <w:ind w:left="357" w:hanging="357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30AEA">
        <w:rPr>
          <w:b/>
          <w:sz w:val="28"/>
          <w:szCs w:val="28"/>
        </w:rPr>
        <w:t>Контроль за выполнением коллективного договора.</w:t>
      </w:r>
    </w:p>
    <w:p w:rsidR="00E30AEA" w:rsidRDefault="00E30AEA" w:rsidP="001B1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сторон</w:t>
      </w:r>
    </w:p>
    <w:p w:rsidR="00E30AEA" w:rsidRPr="00EB14C2" w:rsidRDefault="00E30AEA" w:rsidP="00E30AEA">
      <w:pPr>
        <w:jc w:val="center"/>
        <w:rPr>
          <w:sz w:val="16"/>
          <w:szCs w:val="16"/>
        </w:rPr>
      </w:pPr>
    </w:p>
    <w:p w:rsidR="00E30AEA" w:rsidRPr="007B4D08" w:rsidRDefault="00E30AEA" w:rsidP="00944B7E">
      <w:pPr>
        <w:pStyle w:val="ae"/>
        <w:widowControl w:val="0"/>
        <w:numPr>
          <w:ilvl w:val="1"/>
          <w:numId w:val="28"/>
        </w:numPr>
        <w:ind w:left="0" w:firstLine="851"/>
        <w:jc w:val="both"/>
        <w:rPr>
          <w:sz w:val="28"/>
          <w:szCs w:val="28"/>
        </w:rPr>
      </w:pPr>
      <w:r w:rsidRPr="007B4D08">
        <w:rPr>
          <w:sz w:val="28"/>
          <w:szCs w:val="28"/>
        </w:rPr>
        <w:t>Контроль за выполнением коллективного дог</w:t>
      </w:r>
      <w:r w:rsidR="007D7C8B" w:rsidRPr="007B4D08">
        <w:rPr>
          <w:sz w:val="28"/>
          <w:szCs w:val="28"/>
        </w:rPr>
        <w:t>овора осуществл</w:t>
      </w:r>
      <w:r w:rsidR="007D7C8B" w:rsidRPr="007B4D08">
        <w:rPr>
          <w:sz w:val="28"/>
          <w:szCs w:val="28"/>
        </w:rPr>
        <w:t>я</w:t>
      </w:r>
      <w:r w:rsidR="007D7C8B" w:rsidRPr="007B4D08">
        <w:rPr>
          <w:sz w:val="28"/>
          <w:szCs w:val="28"/>
        </w:rPr>
        <w:t xml:space="preserve">ется сторонами </w:t>
      </w:r>
      <w:r w:rsidRPr="007B4D08">
        <w:rPr>
          <w:sz w:val="28"/>
          <w:szCs w:val="28"/>
        </w:rPr>
        <w:t>его подписавшими, их представителями, а также соответс</w:t>
      </w:r>
      <w:r w:rsidRPr="007B4D08">
        <w:rPr>
          <w:sz w:val="28"/>
          <w:szCs w:val="28"/>
        </w:rPr>
        <w:t>т</w:t>
      </w:r>
      <w:r w:rsidRPr="007B4D08">
        <w:rPr>
          <w:sz w:val="28"/>
          <w:szCs w:val="28"/>
        </w:rPr>
        <w:t>вующими органами по труду (ст.</w:t>
      </w:r>
      <w:r w:rsidR="00AD0571">
        <w:rPr>
          <w:sz w:val="28"/>
          <w:szCs w:val="28"/>
        </w:rPr>
        <w:t xml:space="preserve"> </w:t>
      </w:r>
      <w:r w:rsidRPr="007B4D08">
        <w:rPr>
          <w:sz w:val="28"/>
          <w:szCs w:val="28"/>
        </w:rPr>
        <w:t>51 ТК РФ).</w:t>
      </w:r>
    </w:p>
    <w:p w:rsidR="00E30AEA" w:rsidRDefault="00E30AEA" w:rsidP="00944B7E">
      <w:pPr>
        <w:pStyle w:val="ae"/>
        <w:widowControl w:val="0"/>
        <w:numPr>
          <w:ilvl w:val="1"/>
          <w:numId w:val="2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Стороны пришли к соглашению о том, что контроль за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коллективного договора осуществляется комиссией для ведения ко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лективных переговоров, подготовки проекта коллективного договора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ключения коллективного договора.</w:t>
      </w:r>
    </w:p>
    <w:p w:rsidR="00E30AEA" w:rsidRDefault="00E30AEA" w:rsidP="00944B7E">
      <w:pPr>
        <w:pStyle w:val="ae"/>
        <w:widowControl w:val="0"/>
        <w:numPr>
          <w:ilvl w:val="1"/>
          <w:numId w:val="2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7B4D08">
        <w:rPr>
          <w:sz w:val="28"/>
          <w:szCs w:val="28"/>
        </w:rPr>
        <w:t>едставитель работников</w:t>
      </w:r>
      <w:r>
        <w:rPr>
          <w:sz w:val="28"/>
          <w:szCs w:val="28"/>
        </w:rPr>
        <w:t xml:space="preserve"> рассматривает итоги выполнения ко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лектив</w:t>
      </w:r>
      <w:r w:rsidR="007D7C8B">
        <w:rPr>
          <w:sz w:val="28"/>
          <w:szCs w:val="28"/>
        </w:rPr>
        <w:t>ного договора</w:t>
      </w:r>
      <w:r>
        <w:rPr>
          <w:sz w:val="28"/>
          <w:szCs w:val="28"/>
        </w:rPr>
        <w:t xml:space="preserve"> в порядке текущего контроля, не реже одного раза в квартал.</w:t>
      </w:r>
    </w:p>
    <w:p w:rsidR="00E30AEA" w:rsidRDefault="00E30AEA" w:rsidP="00944B7E">
      <w:pPr>
        <w:pStyle w:val="ae"/>
        <w:widowControl w:val="0"/>
        <w:numPr>
          <w:ilvl w:val="1"/>
          <w:numId w:val="2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коллективного договора рассматривается собранием (конференцией) работников или комиссией не реже двух раз в год (по итогам 1-го полугодия и за год).</w:t>
      </w:r>
    </w:p>
    <w:p w:rsidR="00E30AEA" w:rsidRDefault="00E30AEA" w:rsidP="00944B7E">
      <w:pPr>
        <w:pStyle w:val="ae"/>
        <w:widowControl w:val="0"/>
        <w:numPr>
          <w:ilvl w:val="1"/>
          <w:numId w:val="2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 ответственным работникам сторон, уклоняющимся от колле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тивных переговоров или нарушающим их сроки, нарушающим или не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полняющим обязательства коллективного договора, лицам, виновным в </w:t>
      </w:r>
      <w:r w:rsidR="00412597">
        <w:rPr>
          <w:sz w:val="28"/>
          <w:szCs w:val="28"/>
        </w:rPr>
        <w:t>н</w:t>
      </w:r>
      <w:r w:rsidR="00412597">
        <w:rPr>
          <w:sz w:val="28"/>
          <w:szCs w:val="28"/>
        </w:rPr>
        <w:t>е</w:t>
      </w:r>
      <w:r w:rsidR="00412597">
        <w:rPr>
          <w:sz w:val="28"/>
          <w:szCs w:val="28"/>
        </w:rPr>
        <w:t>представлении</w:t>
      </w:r>
      <w:r>
        <w:rPr>
          <w:sz w:val="28"/>
          <w:szCs w:val="28"/>
        </w:rPr>
        <w:t xml:space="preserve"> информации для ведения коллективных переговоров 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 выполнения коллективного договора, применяются меры дисципл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нарной и административной ответственности, предусмотренные действу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законодательством.</w:t>
      </w:r>
    </w:p>
    <w:p w:rsidR="00E30AEA" w:rsidRDefault="00A93877" w:rsidP="001B1F05">
      <w:pPr>
        <w:spacing w:before="200" w:after="20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30AEA" w:rsidRPr="00CD3A15">
        <w:rPr>
          <w:b/>
          <w:sz w:val="28"/>
          <w:szCs w:val="28"/>
        </w:rPr>
        <w:t>еречень приложений к коллективному договору</w:t>
      </w:r>
    </w:p>
    <w:p w:rsidR="00E30AEA" w:rsidRPr="00412597" w:rsidRDefault="00E30AEA" w:rsidP="00412597">
      <w:pPr>
        <w:pStyle w:val="ae"/>
        <w:numPr>
          <w:ilvl w:val="0"/>
          <w:numId w:val="19"/>
        </w:numPr>
        <w:jc w:val="both"/>
        <w:rPr>
          <w:sz w:val="28"/>
          <w:szCs w:val="28"/>
        </w:rPr>
      </w:pPr>
      <w:r w:rsidRPr="00412597">
        <w:rPr>
          <w:sz w:val="28"/>
          <w:szCs w:val="28"/>
        </w:rPr>
        <w:t>Правила в</w:t>
      </w:r>
      <w:r w:rsidR="00A93877" w:rsidRPr="00412597">
        <w:rPr>
          <w:sz w:val="28"/>
          <w:szCs w:val="28"/>
        </w:rPr>
        <w:t>нутреннего трудового распорядка</w:t>
      </w:r>
      <w:r w:rsidR="007E3CAB" w:rsidRPr="00412597">
        <w:rPr>
          <w:sz w:val="28"/>
          <w:szCs w:val="28"/>
        </w:rPr>
        <w:t xml:space="preserve"> </w:t>
      </w:r>
      <w:r w:rsidR="00EA5A1C">
        <w:rPr>
          <w:sz w:val="28"/>
          <w:szCs w:val="28"/>
        </w:rPr>
        <w:t>ЧУ ПОО</w:t>
      </w:r>
      <w:r w:rsidR="007E3CAB" w:rsidRPr="00412597">
        <w:rPr>
          <w:sz w:val="28"/>
          <w:szCs w:val="28"/>
        </w:rPr>
        <w:t xml:space="preserve"> «</w:t>
      </w:r>
      <w:r w:rsidR="00EA5A1C">
        <w:rPr>
          <w:sz w:val="28"/>
          <w:szCs w:val="28"/>
        </w:rPr>
        <w:t>АКУСИТ</w:t>
      </w:r>
      <w:r w:rsidR="007E3CAB" w:rsidRPr="00412597">
        <w:rPr>
          <w:sz w:val="28"/>
          <w:szCs w:val="28"/>
        </w:rPr>
        <w:t>»;</w:t>
      </w:r>
    </w:p>
    <w:p w:rsidR="00E30AEA" w:rsidRDefault="00A93877" w:rsidP="00412597">
      <w:pPr>
        <w:pStyle w:val="ae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об оплате труда </w:t>
      </w:r>
      <w:r w:rsidR="00EA5A1C">
        <w:rPr>
          <w:sz w:val="28"/>
          <w:szCs w:val="28"/>
        </w:rPr>
        <w:t>ЧУ ПОО</w:t>
      </w:r>
      <w:r w:rsidR="007E3CAB">
        <w:rPr>
          <w:sz w:val="28"/>
          <w:szCs w:val="28"/>
        </w:rPr>
        <w:t xml:space="preserve"> «</w:t>
      </w:r>
      <w:r w:rsidR="00EA5A1C">
        <w:rPr>
          <w:sz w:val="28"/>
          <w:szCs w:val="28"/>
        </w:rPr>
        <w:t>АКУСИТ</w:t>
      </w:r>
      <w:r w:rsidR="007E3CAB">
        <w:rPr>
          <w:sz w:val="28"/>
          <w:szCs w:val="28"/>
        </w:rPr>
        <w:t>»;</w:t>
      </w:r>
    </w:p>
    <w:p w:rsidR="00E30AEA" w:rsidRPr="00A93877" w:rsidRDefault="007E3CAB" w:rsidP="00412597">
      <w:pPr>
        <w:pStyle w:val="ae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по улучшению условий и </w:t>
      </w:r>
      <w:r w:rsidR="00A93877">
        <w:rPr>
          <w:sz w:val="28"/>
          <w:szCs w:val="28"/>
        </w:rPr>
        <w:t>охран</w:t>
      </w:r>
      <w:r>
        <w:rPr>
          <w:sz w:val="28"/>
          <w:szCs w:val="28"/>
        </w:rPr>
        <w:t>ы</w:t>
      </w:r>
      <w:r w:rsidR="00A93877">
        <w:rPr>
          <w:sz w:val="28"/>
          <w:szCs w:val="28"/>
        </w:rPr>
        <w:t xml:space="preserve"> труда </w:t>
      </w:r>
      <w:r w:rsidR="00EA5A1C">
        <w:rPr>
          <w:sz w:val="28"/>
          <w:szCs w:val="28"/>
        </w:rPr>
        <w:t>ЧУ ПОО «АКУСИТ</w:t>
      </w:r>
      <w:r>
        <w:rPr>
          <w:sz w:val="28"/>
          <w:szCs w:val="28"/>
        </w:rPr>
        <w:t xml:space="preserve">» </w:t>
      </w:r>
      <w:r w:rsidR="00A93877">
        <w:rPr>
          <w:sz w:val="28"/>
          <w:szCs w:val="28"/>
        </w:rPr>
        <w:t xml:space="preserve">на </w:t>
      </w:r>
      <w:r w:rsidR="0093094F">
        <w:rPr>
          <w:sz w:val="28"/>
          <w:szCs w:val="28"/>
        </w:rPr>
        <w:t>2020</w:t>
      </w:r>
      <w:r>
        <w:rPr>
          <w:sz w:val="28"/>
          <w:szCs w:val="28"/>
        </w:rPr>
        <w:t>-202</w:t>
      </w:r>
      <w:r w:rsidR="00EA5A1C">
        <w:rPr>
          <w:sz w:val="28"/>
          <w:szCs w:val="28"/>
        </w:rPr>
        <w:t>2</w:t>
      </w:r>
      <w:r w:rsidR="00A93877">
        <w:rPr>
          <w:sz w:val="28"/>
          <w:szCs w:val="28"/>
        </w:rPr>
        <w:t xml:space="preserve"> год</w:t>
      </w:r>
      <w:r w:rsidR="00F77B25">
        <w:rPr>
          <w:sz w:val="28"/>
          <w:szCs w:val="28"/>
        </w:rPr>
        <w:t>ы.</w:t>
      </w:r>
    </w:p>
    <w:sectPr w:rsidR="00E30AEA" w:rsidRPr="00A93877" w:rsidSect="00035ED2">
      <w:footerReference w:type="default" r:id="rId9"/>
      <w:footerReference w:type="first" r:id="rId10"/>
      <w:pgSz w:w="11906" w:h="16838" w:code="9"/>
      <w:pgMar w:top="993" w:right="850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960" w:rsidRDefault="00516960" w:rsidP="00E30AEA">
      <w:r>
        <w:separator/>
      </w:r>
    </w:p>
  </w:endnote>
  <w:endnote w:type="continuationSeparator" w:id="0">
    <w:p w:rsidR="00516960" w:rsidRDefault="00516960" w:rsidP="00E30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35861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B0B7D" w:rsidRPr="008D4BD3" w:rsidRDefault="00FE4854">
        <w:pPr>
          <w:pStyle w:val="af6"/>
          <w:jc w:val="right"/>
          <w:rPr>
            <w:sz w:val="24"/>
            <w:szCs w:val="24"/>
          </w:rPr>
        </w:pPr>
        <w:r w:rsidRPr="008D4BD3">
          <w:rPr>
            <w:sz w:val="24"/>
            <w:szCs w:val="24"/>
          </w:rPr>
          <w:fldChar w:fldCharType="begin"/>
        </w:r>
        <w:r w:rsidR="00EB0B7D" w:rsidRPr="008D4BD3">
          <w:rPr>
            <w:sz w:val="24"/>
            <w:szCs w:val="24"/>
          </w:rPr>
          <w:instrText xml:space="preserve"> PAGE   \* MERGEFORMAT </w:instrText>
        </w:r>
        <w:r w:rsidRPr="008D4BD3">
          <w:rPr>
            <w:sz w:val="24"/>
            <w:szCs w:val="24"/>
          </w:rPr>
          <w:fldChar w:fldCharType="separate"/>
        </w:r>
        <w:r w:rsidR="00285E91">
          <w:rPr>
            <w:noProof/>
            <w:sz w:val="24"/>
            <w:szCs w:val="24"/>
          </w:rPr>
          <w:t>2</w:t>
        </w:r>
        <w:r w:rsidRPr="008D4BD3">
          <w:rPr>
            <w:sz w:val="24"/>
            <w:szCs w:val="24"/>
          </w:rPr>
          <w:fldChar w:fldCharType="end"/>
        </w:r>
      </w:p>
      <w:p w:rsidR="00EB0B7D" w:rsidRDefault="00FE4854">
        <w:pPr>
          <w:pStyle w:val="af6"/>
          <w:jc w:val="right"/>
        </w:pPr>
      </w:p>
    </w:sdtContent>
  </w:sdt>
  <w:p w:rsidR="00EB0B7D" w:rsidRDefault="00EB0B7D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6170"/>
      <w:docPartObj>
        <w:docPartGallery w:val="Page Numbers (Bottom of Page)"/>
        <w:docPartUnique/>
      </w:docPartObj>
    </w:sdtPr>
    <w:sdtContent>
      <w:p w:rsidR="00EB0B7D" w:rsidRDefault="00EB0B7D">
        <w:pPr>
          <w:pStyle w:val="af6"/>
          <w:jc w:val="right"/>
        </w:pPr>
      </w:p>
      <w:p w:rsidR="00EB0B7D" w:rsidRDefault="00FE4854">
        <w:pPr>
          <w:pStyle w:val="af6"/>
          <w:jc w:val="right"/>
        </w:pPr>
      </w:p>
    </w:sdtContent>
  </w:sdt>
  <w:p w:rsidR="00EB0B7D" w:rsidRDefault="00EB0B7D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960" w:rsidRDefault="00516960" w:rsidP="00E30AEA">
      <w:r>
        <w:separator/>
      </w:r>
    </w:p>
  </w:footnote>
  <w:footnote w:type="continuationSeparator" w:id="0">
    <w:p w:rsidR="00516960" w:rsidRDefault="00516960" w:rsidP="00E30A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358"/>
    <w:multiLevelType w:val="multilevel"/>
    <w:tmpl w:val="E35CF2B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C12863"/>
    <w:multiLevelType w:val="hybridMultilevel"/>
    <w:tmpl w:val="1CAA1A46"/>
    <w:lvl w:ilvl="0" w:tplc="1778DC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29C5B68"/>
    <w:multiLevelType w:val="hybridMultilevel"/>
    <w:tmpl w:val="A2F8AFE8"/>
    <w:lvl w:ilvl="0" w:tplc="6714D6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5C331B6"/>
    <w:multiLevelType w:val="multilevel"/>
    <w:tmpl w:val="B8B8193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BC01EF"/>
    <w:multiLevelType w:val="hybridMultilevel"/>
    <w:tmpl w:val="36CED4A0"/>
    <w:lvl w:ilvl="0" w:tplc="2F08C0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7655D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C246334"/>
    <w:multiLevelType w:val="multilevel"/>
    <w:tmpl w:val="E09E8B64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4F82F39"/>
    <w:multiLevelType w:val="multilevel"/>
    <w:tmpl w:val="E398C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7F967BE"/>
    <w:multiLevelType w:val="hybridMultilevel"/>
    <w:tmpl w:val="699E551C"/>
    <w:lvl w:ilvl="0" w:tplc="650AA3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B6D4CC4"/>
    <w:multiLevelType w:val="hybridMultilevel"/>
    <w:tmpl w:val="5F444FBC"/>
    <w:lvl w:ilvl="0" w:tplc="1778DCA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CB03C5D"/>
    <w:multiLevelType w:val="hybridMultilevel"/>
    <w:tmpl w:val="C86C4B76"/>
    <w:lvl w:ilvl="0" w:tplc="1CCABC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A704F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DFE1D31"/>
    <w:multiLevelType w:val="hybridMultilevel"/>
    <w:tmpl w:val="1D163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83845"/>
    <w:multiLevelType w:val="multilevel"/>
    <w:tmpl w:val="00F8984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4">
    <w:nsid w:val="345F4C99"/>
    <w:multiLevelType w:val="hybridMultilevel"/>
    <w:tmpl w:val="1F684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F4299"/>
    <w:multiLevelType w:val="multilevel"/>
    <w:tmpl w:val="974A5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7020F10"/>
    <w:multiLevelType w:val="hybridMultilevel"/>
    <w:tmpl w:val="232EE82C"/>
    <w:lvl w:ilvl="0" w:tplc="1778DCA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81078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87237C8"/>
    <w:multiLevelType w:val="hybridMultilevel"/>
    <w:tmpl w:val="E9FAD0EA"/>
    <w:lvl w:ilvl="0" w:tplc="7368E5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426138A2"/>
    <w:multiLevelType w:val="multilevel"/>
    <w:tmpl w:val="E09E8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48036F8"/>
    <w:multiLevelType w:val="multilevel"/>
    <w:tmpl w:val="15FA58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580E22"/>
    <w:multiLevelType w:val="hybridMultilevel"/>
    <w:tmpl w:val="D4A8CDBC"/>
    <w:lvl w:ilvl="0" w:tplc="1778DC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2">
    <w:nsid w:val="55D22C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B33E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846110A"/>
    <w:multiLevelType w:val="hybridMultilevel"/>
    <w:tmpl w:val="15FA58BC"/>
    <w:lvl w:ilvl="0" w:tplc="C4244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CBA673F"/>
    <w:multiLevelType w:val="hybridMultilevel"/>
    <w:tmpl w:val="61C2CDD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6DB87E69"/>
    <w:multiLevelType w:val="multilevel"/>
    <w:tmpl w:val="717E588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7750E8A"/>
    <w:multiLevelType w:val="hybridMultilevel"/>
    <w:tmpl w:val="75F828FE"/>
    <w:lvl w:ilvl="0" w:tplc="1778DC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0"/>
  </w:num>
  <w:num w:numId="5">
    <w:abstractNumId w:val="2"/>
  </w:num>
  <w:num w:numId="6">
    <w:abstractNumId w:val="4"/>
  </w:num>
  <w:num w:numId="7">
    <w:abstractNumId w:val="19"/>
  </w:num>
  <w:num w:numId="8">
    <w:abstractNumId w:val="14"/>
  </w:num>
  <w:num w:numId="9">
    <w:abstractNumId w:val="11"/>
  </w:num>
  <w:num w:numId="10">
    <w:abstractNumId w:val="15"/>
  </w:num>
  <w:num w:numId="11">
    <w:abstractNumId w:val="23"/>
  </w:num>
  <w:num w:numId="12">
    <w:abstractNumId w:val="26"/>
  </w:num>
  <w:num w:numId="13">
    <w:abstractNumId w:val="0"/>
  </w:num>
  <w:num w:numId="14">
    <w:abstractNumId w:val="17"/>
  </w:num>
  <w:num w:numId="15">
    <w:abstractNumId w:val="7"/>
  </w:num>
  <w:num w:numId="16">
    <w:abstractNumId w:val="25"/>
  </w:num>
  <w:num w:numId="17">
    <w:abstractNumId w:val="5"/>
  </w:num>
  <w:num w:numId="18">
    <w:abstractNumId w:val="22"/>
  </w:num>
  <w:num w:numId="19">
    <w:abstractNumId w:val="24"/>
  </w:num>
  <w:num w:numId="20">
    <w:abstractNumId w:val="20"/>
  </w:num>
  <w:num w:numId="21">
    <w:abstractNumId w:val="27"/>
  </w:num>
  <w:num w:numId="22">
    <w:abstractNumId w:val="16"/>
  </w:num>
  <w:num w:numId="23">
    <w:abstractNumId w:val="21"/>
  </w:num>
  <w:num w:numId="24">
    <w:abstractNumId w:val="9"/>
  </w:num>
  <w:num w:numId="25">
    <w:abstractNumId w:val="1"/>
  </w:num>
  <w:num w:numId="26">
    <w:abstractNumId w:val="3"/>
  </w:num>
  <w:num w:numId="27">
    <w:abstractNumId w:val="6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AEA"/>
    <w:rsid w:val="00035ED2"/>
    <w:rsid w:val="00052619"/>
    <w:rsid w:val="0006472B"/>
    <w:rsid w:val="00081C8D"/>
    <w:rsid w:val="000A4E17"/>
    <w:rsid w:val="000A51B2"/>
    <w:rsid w:val="000C2FF2"/>
    <w:rsid w:val="000C3AF7"/>
    <w:rsid w:val="000D5021"/>
    <w:rsid w:val="000E5C03"/>
    <w:rsid w:val="001005D0"/>
    <w:rsid w:val="00106FEC"/>
    <w:rsid w:val="00112C24"/>
    <w:rsid w:val="00145899"/>
    <w:rsid w:val="00152951"/>
    <w:rsid w:val="00155090"/>
    <w:rsid w:val="00162C3E"/>
    <w:rsid w:val="00163E4D"/>
    <w:rsid w:val="00166946"/>
    <w:rsid w:val="00180FD1"/>
    <w:rsid w:val="0019343E"/>
    <w:rsid w:val="001A2963"/>
    <w:rsid w:val="001B1F05"/>
    <w:rsid w:val="001B3D56"/>
    <w:rsid w:val="001C4364"/>
    <w:rsid w:val="002009BC"/>
    <w:rsid w:val="00201568"/>
    <w:rsid w:val="00206650"/>
    <w:rsid w:val="00213DBD"/>
    <w:rsid w:val="0021777B"/>
    <w:rsid w:val="002217A5"/>
    <w:rsid w:val="0028034F"/>
    <w:rsid w:val="00285E91"/>
    <w:rsid w:val="00290851"/>
    <w:rsid w:val="00297689"/>
    <w:rsid w:val="002A2863"/>
    <w:rsid w:val="002B545A"/>
    <w:rsid w:val="002C2553"/>
    <w:rsid w:val="002C379A"/>
    <w:rsid w:val="002E256D"/>
    <w:rsid w:val="002E6A42"/>
    <w:rsid w:val="00301CA8"/>
    <w:rsid w:val="00310ABB"/>
    <w:rsid w:val="00311801"/>
    <w:rsid w:val="00320D84"/>
    <w:rsid w:val="00334B76"/>
    <w:rsid w:val="00337139"/>
    <w:rsid w:val="00340209"/>
    <w:rsid w:val="00360015"/>
    <w:rsid w:val="00365260"/>
    <w:rsid w:val="00392481"/>
    <w:rsid w:val="003B3198"/>
    <w:rsid w:val="003B335D"/>
    <w:rsid w:val="003C0E3C"/>
    <w:rsid w:val="003C23C4"/>
    <w:rsid w:val="003C5D09"/>
    <w:rsid w:val="003D27F7"/>
    <w:rsid w:val="003F4A58"/>
    <w:rsid w:val="00404F7B"/>
    <w:rsid w:val="00412597"/>
    <w:rsid w:val="00454C91"/>
    <w:rsid w:val="00485CCA"/>
    <w:rsid w:val="004B0373"/>
    <w:rsid w:val="004C6201"/>
    <w:rsid w:val="004F4777"/>
    <w:rsid w:val="004F7395"/>
    <w:rsid w:val="00501815"/>
    <w:rsid w:val="00510237"/>
    <w:rsid w:val="00516960"/>
    <w:rsid w:val="005242A8"/>
    <w:rsid w:val="005346B9"/>
    <w:rsid w:val="005433EF"/>
    <w:rsid w:val="005517F7"/>
    <w:rsid w:val="00566BEB"/>
    <w:rsid w:val="00570406"/>
    <w:rsid w:val="005740A9"/>
    <w:rsid w:val="00577F81"/>
    <w:rsid w:val="00581995"/>
    <w:rsid w:val="005960CD"/>
    <w:rsid w:val="005961DC"/>
    <w:rsid w:val="005A0138"/>
    <w:rsid w:val="005A72CF"/>
    <w:rsid w:val="005B0B26"/>
    <w:rsid w:val="005B7D08"/>
    <w:rsid w:val="00625D3A"/>
    <w:rsid w:val="006261DB"/>
    <w:rsid w:val="00661BEE"/>
    <w:rsid w:val="006663BA"/>
    <w:rsid w:val="0066708C"/>
    <w:rsid w:val="00680372"/>
    <w:rsid w:val="00683181"/>
    <w:rsid w:val="006B030A"/>
    <w:rsid w:val="006B431B"/>
    <w:rsid w:val="006B70F4"/>
    <w:rsid w:val="006D190D"/>
    <w:rsid w:val="006E79EA"/>
    <w:rsid w:val="006F5915"/>
    <w:rsid w:val="006F5FF7"/>
    <w:rsid w:val="006F71ED"/>
    <w:rsid w:val="006F7D8F"/>
    <w:rsid w:val="00725B1B"/>
    <w:rsid w:val="00731661"/>
    <w:rsid w:val="007356BE"/>
    <w:rsid w:val="00736EDA"/>
    <w:rsid w:val="0074215D"/>
    <w:rsid w:val="007512A3"/>
    <w:rsid w:val="00753829"/>
    <w:rsid w:val="00754CF3"/>
    <w:rsid w:val="00765B8D"/>
    <w:rsid w:val="0077171C"/>
    <w:rsid w:val="00783286"/>
    <w:rsid w:val="00787774"/>
    <w:rsid w:val="00790D53"/>
    <w:rsid w:val="007A1A00"/>
    <w:rsid w:val="007B4D08"/>
    <w:rsid w:val="007D3176"/>
    <w:rsid w:val="007D7C65"/>
    <w:rsid w:val="007D7C8B"/>
    <w:rsid w:val="007E3CAB"/>
    <w:rsid w:val="007F5695"/>
    <w:rsid w:val="00821498"/>
    <w:rsid w:val="00852D23"/>
    <w:rsid w:val="00865D19"/>
    <w:rsid w:val="00865DEF"/>
    <w:rsid w:val="00871210"/>
    <w:rsid w:val="0087799C"/>
    <w:rsid w:val="00884FA6"/>
    <w:rsid w:val="0089185F"/>
    <w:rsid w:val="00894368"/>
    <w:rsid w:val="008B2399"/>
    <w:rsid w:val="008D07B5"/>
    <w:rsid w:val="008D1935"/>
    <w:rsid w:val="008D2EBF"/>
    <w:rsid w:val="008D4BD3"/>
    <w:rsid w:val="00900DE1"/>
    <w:rsid w:val="00920B03"/>
    <w:rsid w:val="0093094F"/>
    <w:rsid w:val="00933E67"/>
    <w:rsid w:val="00944B7E"/>
    <w:rsid w:val="00971CD0"/>
    <w:rsid w:val="0098144C"/>
    <w:rsid w:val="009945E4"/>
    <w:rsid w:val="009C2DE5"/>
    <w:rsid w:val="009C3970"/>
    <w:rsid w:val="009D36D8"/>
    <w:rsid w:val="00A07F98"/>
    <w:rsid w:val="00A33B6E"/>
    <w:rsid w:val="00A34367"/>
    <w:rsid w:val="00A47C53"/>
    <w:rsid w:val="00A54439"/>
    <w:rsid w:val="00A54E1B"/>
    <w:rsid w:val="00A6025C"/>
    <w:rsid w:val="00A60D01"/>
    <w:rsid w:val="00A66A51"/>
    <w:rsid w:val="00A74815"/>
    <w:rsid w:val="00A765F4"/>
    <w:rsid w:val="00A93877"/>
    <w:rsid w:val="00A93A2A"/>
    <w:rsid w:val="00A94C59"/>
    <w:rsid w:val="00AA1186"/>
    <w:rsid w:val="00AA71AD"/>
    <w:rsid w:val="00AC32A9"/>
    <w:rsid w:val="00AD0571"/>
    <w:rsid w:val="00AE1D01"/>
    <w:rsid w:val="00AE5F3F"/>
    <w:rsid w:val="00AF6B6A"/>
    <w:rsid w:val="00B07500"/>
    <w:rsid w:val="00B07DEB"/>
    <w:rsid w:val="00B1349D"/>
    <w:rsid w:val="00B26733"/>
    <w:rsid w:val="00B36D93"/>
    <w:rsid w:val="00B7285B"/>
    <w:rsid w:val="00B81848"/>
    <w:rsid w:val="00B94A6B"/>
    <w:rsid w:val="00BB6714"/>
    <w:rsid w:val="00BE4FF5"/>
    <w:rsid w:val="00C245F5"/>
    <w:rsid w:val="00C272E1"/>
    <w:rsid w:val="00C418CA"/>
    <w:rsid w:val="00C54044"/>
    <w:rsid w:val="00C6020E"/>
    <w:rsid w:val="00C66272"/>
    <w:rsid w:val="00C84EF4"/>
    <w:rsid w:val="00C86FF7"/>
    <w:rsid w:val="00C90EF5"/>
    <w:rsid w:val="00C96652"/>
    <w:rsid w:val="00C96ED9"/>
    <w:rsid w:val="00CD11A6"/>
    <w:rsid w:val="00D26180"/>
    <w:rsid w:val="00D5169D"/>
    <w:rsid w:val="00D544DC"/>
    <w:rsid w:val="00D61795"/>
    <w:rsid w:val="00D61A10"/>
    <w:rsid w:val="00D708A2"/>
    <w:rsid w:val="00D8049D"/>
    <w:rsid w:val="00D9009D"/>
    <w:rsid w:val="00DA7F06"/>
    <w:rsid w:val="00DB52BB"/>
    <w:rsid w:val="00DE770C"/>
    <w:rsid w:val="00DE7D4B"/>
    <w:rsid w:val="00DF6916"/>
    <w:rsid w:val="00E30AEA"/>
    <w:rsid w:val="00E31E5A"/>
    <w:rsid w:val="00E362C0"/>
    <w:rsid w:val="00E36351"/>
    <w:rsid w:val="00E70E2C"/>
    <w:rsid w:val="00E70EFC"/>
    <w:rsid w:val="00E73705"/>
    <w:rsid w:val="00E75DC4"/>
    <w:rsid w:val="00EA5A1C"/>
    <w:rsid w:val="00EA6E49"/>
    <w:rsid w:val="00EB0B7D"/>
    <w:rsid w:val="00EB14C2"/>
    <w:rsid w:val="00ED1068"/>
    <w:rsid w:val="00ED1CDF"/>
    <w:rsid w:val="00EF0285"/>
    <w:rsid w:val="00EF1734"/>
    <w:rsid w:val="00F10E75"/>
    <w:rsid w:val="00F23FDC"/>
    <w:rsid w:val="00F43DA7"/>
    <w:rsid w:val="00F61180"/>
    <w:rsid w:val="00F63395"/>
    <w:rsid w:val="00F65184"/>
    <w:rsid w:val="00F77B25"/>
    <w:rsid w:val="00F92E00"/>
    <w:rsid w:val="00F93457"/>
    <w:rsid w:val="00FB0D3E"/>
    <w:rsid w:val="00FD5FD4"/>
    <w:rsid w:val="00FE4854"/>
    <w:rsid w:val="00FE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A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AE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rsid w:val="00E30A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E30AEA"/>
    <w:rPr>
      <w:rFonts w:cs="Times New Roman"/>
    </w:rPr>
  </w:style>
  <w:style w:type="paragraph" w:styleId="a6">
    <w:name w:val="Body Text Indent"/>
    <w:basedOn w:val="a"/>
    <w:link w:val="a7"/>
    <w:rsid w:val="00E30AEA"/>
    <w:pPr>
      <w:overflowPunct/>
      <w:autoSpaceDE/>
      <w:autoSpaceDN/>
      <w:adjustRightInd/>
      <w:ind w:firstLine="225"/>
      <w:jc w:val="both"/>
      <w:textAlignment w:val="auto"/>
    </w:pPr>
    <w:rPr>
      <w:color w:val="000000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E30AE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0A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A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E30AEA"/>
    <w:pPr>
      <w:overflowPunct/>
      <w:autoSpaceDE/>
      <w:autoSpaceDN/>
      <w:adjustRightInd/>
      <w:spacing w:after="160" w:line="240" w:lineRule="exact"/>
      <w:textAlignment w:val="auto"/>
    </w:pPr>
  </w:style>
  <w:style w:type="paragraph" w:styleId="ab">
    <w:name w:val="footnote text"/>
    <w:basedOn w:val="a"/>
    <w:link w:val="ac"/>
    <w:uiPriority w:val="99"/>
    <w:semiHidden/>
    <w:unhideWhenUsed/>
    <w:rsid w:val="00E30AEA"/>
  </w:style>
  <w:style w:type="character" w:customStyle="1" w:styleId="ac">
    <w:name w:val="Текст сноски Знак"/>
    <w:basedOn w:val="a0"/>
    <w:link w:val="ab"/>
    <w:uiPriority w:val="99"/>
    <w:semiHidden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E30AEA"/>
    <w:rPr>
      <w:vertAlign w:val="superscript"/>
    </w:rPr>
  </w:style>
  <w:style w:type="paragraph" w:styleId="ae">
    <w:name w:val="List Paragraph"/>
    <w:basedOn w:val="a"/>
    <w:uiPriority w:val="34"/>
    <w:qFormat/>
    <w:rsid w:val="00E30AEA"/>
    <w:pPr>
      <w:ind w:left="720"/>
      <w:contextualSpacing/>
    </w:pPr>
  </w:style>
  <w:style w:type="table" w:styleId="af">
    <w:name w:val="Table Grid"/>
    <w:basedOn w:val="a1"/>
    <w:uiPriority w:val="59"/>
    <w:rsid w:val="00E30A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E30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E30AEA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uiPriority w:val="99"/>
    <w:semiHidden/>
    <w:unhideWhenUsed/>
    <w:rsid w:val="00E30AEA"/>
    <w:rPr>
      <w:vertAlign w:val="superscript"/>
    </w:rPr>
  </w:style>
  <w:style w:type="character" w:customStyle="1" w:styleId="af4">
    <w:name w:val="Гипертекстовая ссылка"/>
    <w:uiPriority w:val="99"/>
    <w:rsid w:val="00E30AEA"/>
    <w:rPr>
      <w:color w:val="008000"/>
    </w:rPr>
  </w:style>
  <w:style w:type="character" w:styleId="af5">
    <w:name w:val="Placeholder Text"/>
    <w:uiPriority w:val="99"/>
    <w:semiHidden/>
    <w:rsid w:val="00E30AEA"/>
    <w:rPr>
      <w:color w:val="808080"/>
    </w:rPr>
  </w:style>
  <w:style w:type="paragraph" w:styleId="af6">
    <w:name w:val="footer"/>
    <w:basedOn w:val="a"/>
    <w:link w:val="af7"/>
    <w:uiPriority w:val="99"/>
    <w:unhideWhenUsed/>
    <w:rsid w:val="00E30AE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Hyperlink"/>
    <w:rsid w:val="00E30AEA"/>
    <w:rPr>
      <w:color w:val="000080"/>
      <w:u w:val="single"/>
    </w:rPr>
  </w:style>
  <w:style w:type="paragraph" w:customStyle="1" w:styleId="headertext">
    <w:name w:val="headertext"/>
    <w:basedOn w:val="a"/>
    <w:rsid w:val="00A60D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f9">
    <w:name w:val="Основной текст_"/>
    <w:basedOn w:val="a0"/>
    <w:link w:val="16"/>
    <w:rsid w:val="005740A9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16">
    <w:name w:val="Основной текст16"/>
    <w:basedOn w:val="a"/>
    <w:link w:val="af9"/>
    <w:rsid w:val="005740A9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pacing w:val="-1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343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343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A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AE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rsid w:val="00E30A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E30AEA"/>
    <w:rPr>
      <w:rFonts w:cs="Times New Roman"/>
    </w:rPr>
  </w:style>
  <w:style w:type="paragraph" w:styleId="a6">
    <w:name w:val="Body Text Indent"/>
    <w:basedOn w:val="a"/>
    <w:link w:val="a7"/>
    <w:rsid w:val="00E30AEA"/>
    <w:pPr>
      <w:overflowPunct/>
      <w:autoSpaceDE/>
      <w:autoSpaceDN/>
      <w:adjustRightInd/>
      <w:ind w:firstLine="225"/>
      <w:jc w:val="both"/>
      <w:textAlignment w:val="auto"/>
    </w:pPr>
    <w:rPr>
      <w:color w:val="000000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E30AE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0A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A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E30AEA"/>
    <w:pPr>
      <w:overflowPunct/>
      <w:autoSpaceDE/>
      <w:autoSpaceDN/>
      <w:adjustRightInd/>
      <w:spacing w:after="160" w:line="240" w:lineRule="exact"/>
      <w:textAlignment w:val="auto"/>
    </w:pPr>
  </w:style>
  <w:style w:type="paragraph" w:styleId="ab">
    <w:name w:val="footnote text"/>
    <w:basedOn w:val="a"/>
    <w:link w:val="ac"/>
    <w:uiPriority w:val="99"/>
    <w:semiHidden/>
    <w:unhideWhenUsed/>
    <w:rsid w:val="00E30AEA"/>
  </w:style>
  <w:style w:type="character" w:customStyle="1" w:styleId="ac">
    <w:name w:val="Текст сноски Знак"/>
    <w:basedOn w:val="a0"/>
    <w:link w:val="ab"/>
    <w:uiPriority w:val="99"/>
    <w:semiHidden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E30AEA"/>
    <w:rPr>
      <w:vertAlign w:val="superscript"/>
    </w:rPr>
  </w:style>
  <w:style w:type="paragraph" w:styleId="ae">
    <w:name w:val="List Paragraph"/>
    <w:basedOn w:val="a"/>
    <w:uiPriority w:val="34"/>
    <w:qFormat/>
    <w:rsid w:val="00E30AEA"/>
    <w:pPr>
      <w:ind w:left="720"/>
      <w:contextualSpacing/>
    </w:pPr>
  </w:style>
  <w:style w:type="table" w:styleId="af">
    <w:name w:val="Table Grid"/>
    <w:basedOn w:val="a1"/>
    <w:uiPriority w:val="59"/>
    <w:rsid w:val="00E30A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E30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E30AEA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uiPriority w:val="99"/>
    <w:semiHidden/>
    <w:unhideWhenUsed/>
    <w:rsid w:val="00E30AEA"/>
    <w:rPr>
      <w:vertAlign w:val="superscript"/>
    </w:rPr>
  </w:style>
  <w:style w:type="character" w:customStyle="1" w:styleId="af4">
    <w:name w:val="Гипертекстовая ссылка"/>
    <w:uiPriority w:val="99"/>
    <w:rsid w:val="00E30AEA"/>
    <w:rPr>
      <w:color w:val="008000"/>
    </w:rPr>
  </w:style>
  <w:style w:type="character" w:styleId="af5">
    <w:name w:val="Placeholder Text"/>
    <w:uiPriority w:val="99"/>
    <w:semiHidden/>
    <w:rsid w:val="00E30AEA"/>
    <w:rPr>
      <w:color w:val="808080"/>
    </w:rPr>
  </w:style>
  <w:style w:type="paragraph" w:styleId="af6">
    <w:name w:val="footer"/>
    <w:basedOn w:val="a"/>
    <w:link w:val="af7"/>
    <w:uiPriority w:val="99"/>
    <w:unhideWhenUsed/>
    <w:rsid w:val="00E30AE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Hyperlink"/>
    <w:rsid w:val="00E30AEA"/>
    <w:rPr>
      <w:color w:val="000080"/>
      <w:u w:val="single"/>
    </w:rPr>
  </w:style>
  <w:style w:type="paragraph" w:customStyle="1" w:styleId="headertext">
    <w:name w:val="headertext"/>
    <w:basedOn w:val="a"/>
    <w:rsid w:val="00A60D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076A2-D26F-41C9-9EB3-294A104A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2203</TotalTime>
  <Pages>13</Pages>
  <Words>4530</Words>
  <Characters>25826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Алябьева</dc:creator>
  <cp:lastModifiedBy>Sekretar</cp:lastModifiedBy>
  <cp:revision>100</cp:revision>
  <cp:lastPrinted>2019-12-25T10:34:00Z</cp:lastPrinted>
  <dcterms:created xsi:type="dcterms:W3CDTF">2017-10-09T06:31:00Z</dcterms:created>
  <dcterms:modified xsi:type="dcterms:W3CDTF">2020-02-11T11:53:00Z</dcterms:modified>
</cp:coreProperties>
</file>